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CBBF0" w14:textId="04210583" w:rsidR="00CF1B5B" w:rsidRDefault="0031385D" w:rsidP="00A90ABE">
      <w:pPr>
        <w:jc w:val="center"/>
        <w:rPr>
          <w:b/>
          <w:sz w:val="26"/>
          <w:szCs w:val="26"/>
        </w:rPr>
      </w:pPr>
      <w:r w:rsidRPr="00A90ABE">
        <w:rPr>
          <w:b/>
          <w:sz w:val="26"/>
          <w:szCs w:val="26"/>
        </w:rPr>
        <w:t xml:space="preserve">Food Safety </w:t>
      </w:r>
      <w:r w:rsidR="007F43CB">
        <w:rPr>
          <w:b/>
          <w:sz w:val="26"/>
          <w:szCs w:val="26"/>
        </w:rPr>
        <w:t xml:space="preserve">Tips </w:t>
      </w:r>
      <w:r w:rsidR="008F5517">
        <w:rPr>
          <w:b/>
          <w:sz w:val="26"/>
          <w:szCs w:val="26"/>
        </w:rPr>
        <w:t xml:space="preserve">for </w:t>
      </w:r>
      <w:r w:rsidR="00ED56B4">
        <w:rPr>
          <w:b/>
          <w:sz w:val="26"/>
          <w:szCs w:val="26"/>
        </w:rPr>
        <w:t>the Holiday</w:t>
      </w:r>
      <w:r w:rsidR="008F5517">
        <w:rPr>
          <w:b/>
          <w:sz w:val="26"/>
          <w:szCs w:val="26"/>
        </w:rPr>
        <w:t xml:space="preserve"> Season</w:t>
      </w:r>
      <w:r w:rsidR="00ED56B4">
        <w:rPr>
          <w:b/>
          <w:sz w:val="26"/>
          <w:szCs w:val="26"/>
        </w:rPr>
        <w:t xml:space="preserve"> </w:t>
      </w:r>
      <w:r w:rsidR="007A2001" w:rsidRPr="007A2001">
        <w:rPr>
          <w:sz w:val="26"/>
          <w:szCs w:val="26"/>
          <w:vertAlign w:val="superscript"/>
        </w:rPr>
        <w:t>1</w:t>
      </w:r>
    </w:p>
    <w:p w14:paraId="245295C5" w14:textId="0869275B" w:rsidR="005B2062" w:rsidRPr="00D44CDF" w:rsidRDefault="005B2062" w:rsidP="00A90ABE">
      <w:pPr>
        <w:jc w:val="center"/>
        <w:rPr>
          <w:sz w:val="26"/>
          <w:szCs w:val="26"/>
        </w:rPr>
      </w:pPr>
      <w:r w:rsidRPr="005B2062">
        <w:rPr>
          <w:sz w:val="24"/>
          <w:szCs w:val="24"/>
        </w:rPr>
        <w:t>Soohyoun Ahn</w:t>
      </w:r>
      <w:r w:rsidR="007A2001" w:rsidRPr="007A2001">
        <w:rPr>
          <w:sz w:val="24"/>
          <w:szCs w:val="24"/>
          <w:vertAlign w:val="superscript"/>
        </w:rPr>
        <w:t>2</w:t>
      </w:r>
      <w:r w:rsidR="001E00AB">
        <w:rPr>
          <w:sz w:val="26"/>
          <w:szCs w:val="26"/>
        </w:rPr>
        <w:t xml:space="preserve">, </w:t>
      </w:r>
      <w:r w:rsidR="001E00AB" w:rsidRPr="00495F3B">
        <w:rPr>
          <w:sz w:val="24"/>
          <w:szCs w:val="24"/>
        </w:rPr>
        <w:t xml:space="preserve">Jessica </w:t>
      </w:r>
      <w:r w:rsidR="001E00AB">
        <w:rPr>
          <w:sz w:val="24"/>
          <w:szCs w:val="24"/>
        </w:rPr>
        <w:t xml:space="preserve">A. </w:t>
      </w:r>
      <w:r w:rsidR="001E00AB" w:rsidRPr="00495F3B">
        <w:rPr>
          <w:sz w:val="24"/>
          <w:szCs w:val="24"/>
        </w:rPr>
        <w:t>Lepper</w:t>
      </w:r>
      <w:r w:rsidR="001E00AB" w:rsidRPr="007A2001">
        <w:rPr>
          <w:sz w:val="24"/>
          <w:szCs w:val="24"/>
          <w:vertAlign w:val="superscript"/>
        </w:rPr>
        <w:t>2</w:t>
      </w:r>
      <w:r w:rsidR="001E00AB">
        <w:rPr>
          <w:sz w:val="24"/>
          <w:szCs w:val="24"/>
        </w:rPr>
        <w:t>,</w:t>
      </w:r>
      <w:r w:rsidR="00D44CDF">
        <w:rPr>
          <w:sz w:val="26"/>
          <w:szCs w:val="26"/>
        </w:rPr>
        <w:t xml:space="preserve"> and Keith R. Schneider</w:t>
      </w:r>
      <w:r w:rsidR="007A2001" w:rsidRPr="007A2001">
        <w:rPr>
          <w:sz w:val="26"/>
          <w:szCs w:val="26"/>
          <w:vertAlign w:val="superscript"/>
        </w:rPr>
        <w:t>2</w:t>
      </w:r>
    </w:p>
    <w:p w14:paraId="0F486728" w14:textId="4D238F31" w:rsidR="00A90ABE" w:rsidRDefault="004C6BEB">
      <w:r w:rsidRPr="001B4D52">
        <w:t>Food is always an important part of holiday festivities</w:t>
      </w:r>
      <w:r w:rsidR="00F514C4">
        <w:t>, b</w:t>
      </w:r>
      <w:r w:rsidRPr="001B4D52">
        <w:t xml:space="preserve">ut holiday meals can take a turn for the worse if food safety </w:t>
      </w:r>
      <w:r>
        <w:t>is not properly practiced</w:t>
      </w:r>
      <w:r w:rsidRPr="001B4D52">
        <w:t xml:space="preserve"> </w:t>
      </w:r>
      <w:r w:rsidR="00F61184">
        <w:t>when</w:t>
      </w:r>
      <w:r w:rsidR="00F61184" w:rsidRPr="001B4D52">
        <w:t xml:space="preserve"> </w:t>
      </w:r>
      <w:r w:rsidRPr="001B4D52">
        <w:t xml:space="preserve">preparing and cooking the food. The food you serve your family </w:t>
      </w:r>
      <w:r w:rsidR="00F514C4">
        <w:t xml:space="preserve">and friends </w:t>
      </w:r>
      <w:r w:rsidRPr="001B4D52">
        <w:t xml:space="preserve">can </w:t>
      </w:r>
      <w:r w:rsidR="007F43CB">
        <w:t xml:space="preserve">make them ill </w:t>
      </w:r>
      <w:r w:rsidRPr="001B4D52">
        <w:t xml:space="preserve">if your turkey, </w:t>
      </w:r>
      <w:r>
        <w:t xml:space="preserve">ham, or </w:t>
      </w:r>
      <w:r w:rsidRPr="001B4D52">
        <w:t xml:space="preserve">home-prepared </w:t>
      </w:r>
      <w:r w:rsidR="00F514C4">
        <w:t>meat products</w:t>
      </w:r>
      <w:r w:rsidRPr="001B4D52">
        <w:t xml:space="preserve"> are</w:t>
      </w:r>
      <w:r w:rsidR="00F61184">
        <w:t xml:space="preserve"> </w:t>
      </w:r>
      <w:r w:rsidRPr="001B4D52">
        <w:t>n</w:t>
      </w:r>
      <w:r w:rsidR="00F61184">
        <w:t>o</w:t>
      </w:r>
      <w:r w:rsidRPr="001B4D52">
        <w:t xml:space="preserve">t </w:t>
      </w:r>
      <w:r w:rsidR="007F43CB">
        <w:t>properly</w:t>
      </w:r>
      <w:r>
        <w:t xml:space="preserve"> </w:t>
      </w:r>
      <w:r w:rsidRPr="001B4D52">
        <w:t>handled. The good news is that</w:t>
      </w:r>
      <w:r w:rsidR="007F43CB">
        <w:t>,</w:t>
      </w:r>
      <w:r w:rsidRPr="001B4D52">
        <w:t xml:space="preserve"> </w:t>
      </w:r>
      <w:r>
        <w:t xml:space="preserve">by </w:t>
      </w:r>
      <w:r w:rsidRPr="001B4D52">
        <w:t>practicing basic food safety measures</w:t>
      </w:r>
      <w:r w:rsidR="007F43CB">
        <w:t>,</w:t>
      </w:r>
      <w:r>
        <w:t xml:space="preserve"> you</w:t>
      </w:r>
      <w:r w:rsidRPr="001B4D52">
        <w:t xml:space="preserve"> can help prevent foodborne illness</w:t>
      </w:r>
      <w:r>
        <w:t xml:space="preserve"> over </w:t>
      </w:r>
      <w:r w:rsidR="00F514C4">
        <w:t xml:space="preserve">the </w:t>
      </w:r>
      <w:r>
        <w:t xml:space="preserve">holiday season. </w:t>
      </w:r>
      <w:r w:rsidR="00A74716" w:rsidRPr="008E64A6">
        <w:rPr>
          <w:rFonts w:hint="eastAsia"/>
        </w:rPr>
        <w:t>This factsheet provide</w:t>
      </w:r>
      <w:r>
        <w:t>s</w:t>
      </w:r>
      <w:r w:rsidR="00A74716" w:rsidRPr="008E64A6">
        <w:rPr>
          <w:rFonts w:hint="eastAsia"/>
        </w:rPr>
        <w:t xml:space="preserve"> </w:t>
      </w:r>
      <w:r w:rsidR="00A74716">
        <w:t xml:space="preserve">information </w:t>
      </w:r>
      <w:r w:rsidR="00F61184">
        <w:t xml:space="preserve">about </w:t>
      </w:r>
      <w:r w:rsidR="00A74716">
        <w:t>safe food practices</w:t>
      </w:r>
      <w:r w:rsidR="00A74716" w:rsidRPr="008E64A6">
        <w:rPr>
          <w:rFonts w:hint="eastAsia"/>
        </w:rPr>
        <w:t xml:space="preserve"> </w:t>
      </w:r>
      <w:r w:rsidR="00A74716">
        <w:t xml:space="preserve">for </w:t>
      </w:r>
      <w:r>
        <w:t>the holidays</w:t>
      </w:r>
      <w:r w:rsidR="00A74716" w:rsidRPr="008E64A6">
        <w:rPr>
          <w:rFonts w:hint="eastAsia"/>
        </w:rPr>
        <w:t>.</w:t>
      </w:r>
    </w:p>
    <w:p w14:paraId="67AA3309" w14:textId="77777777" w:rsidR="008F5517" w:rsidRDefault="008F5517" w:rsidP="008F5517">
      <w:pPr>
        <w:rPr>
          <w:rFonts w:ascii="Cambria" w:hAnsi="Cambria"/>
          <w:b/>
          <w:i/>
          <w:color w:val="2E74B5" w:themeColor="accent1" w:themeShade="BF"/>
          <w:sz w:val="28"/>
          <w:szCs w:val="28"/>
          <w:highlight w:val="yellow"/>
        </w:rPr>
      </w:pPr>
    </w:p>
    <w:p w14:paraId="0774C161" w14:textId="1CE2C50A" w:rsidR="00761508" w:rsidRPr="00A74716" w:rsidRDefault="00761508" w:rsidP="00761508">
      <w:pPr>
        <w:rPr>
          <w:rFonts w:ascii="Cambria" w:hAnsi="Cambria"/>
          <w:b/>
          <w:i/>
          <w:color w:val="2E74B5" w:themeColor="accent1" w:themeShade="BF"/>
          <w:sz w:val="28"/>
          <w:szCs w:val="28"/>
        </w:rPr>
      </w:pPr>
      <w:r w:rsidRPr="00AE7F5B">
        <w:rPr>
          <w:rFonts w:ascii="Cambria" w:hAnsi="Cambria"/>
          <w:b/>
          <w:i/>
          <w:color w:val="2E74B5" w:themeColor="accent1" w:themeShade="BF"/>
          <w:sz w:val="28"/>
          <w:szCs w:val="28"/>
        </w:rPr>
        <w:t xml:space="preserve">Why </w:t>
      </w:r>
      <w:r w:rsidR="00F61184">
        <w:rPr>
          <w:rFonts w:ascii="Cambria" w:hAnsi="Cambria"/>
          <w:b/>
          <w:i/>
          <w:color w:val="2E74B5" w:themeColor="accent1" w:themeShade="BF"/>
          <w:sz w:val="28"/>
          <w:szCs w:val="28"/>
        </w:rPr>
        <w:t>I</w:t>
      </w:r>
      <w:r w:rsidRPr="00AE7F5B">
        <w:rPr>
          <w:rFonts w:ascii="Cambria" w:hAnsi="Cambria"/>
          <w:b/>
          <w:i/>
          <w:color w:val="2E74B5" w:themeColor="accent1" w:themeShade="BF"/>
          <w:sz w:val="28"/>
          <w:szCs w:val="28"/>
        </w:rPr>
        <w:t xml:space="preserve">s </w:t>
      </w:r>
      <w:r w:rsidR="00F61184">
        <w:rPr>
          <w:rFonts w:ascii="Cambria" w:hAnsi="Cambria"/>
          <w:b/>
          <w:i/>
          <w:color w:val="2E74B5" w:themeColor="accent1" w:themeShade="BF"/>
          <w:sz w:val="28"/>
          <w:szCs w:val="28"/>
        </w:rPr>
        <w:t>H</w:t>
      </w:r>
      <w:r w:rsidRPr="00AE7F5B">
        <w:rPr>
          <w:rFonts w:ascii="Cambria" w:hAnsi="Cambria"/>
          <w:b/>
          <w:i/>
          <w:color w:val="2E74B5" w:themeColor="accent1" w:themeShade="BF"/>
          <w:sz w:val="28"/>
          <w:szCs w:val="28"/>
        </w:rPr>
        <w:t xml:space="preserve">oliday </w:t>
      </w:r>
      <w:r w:rsidR="00F61184">
        <w:rPr>
          <w:rFonts w:ascii="Cambria" w:hAnsi="Cambria"/>
          <w:b/>
          <w:i/>
          <w:color w:val="2E74B5" w:themeColor="accent1" w:themeShade="BF"/>
          <w:sz w:val="28"/>
          <w:szCs w:val="28"/>
        </w:rPr>
        <w:t>F</w:t>
      </w:r>
      <w:r w:rsidRPr="00AE7F5B">
        <w:rPr>
          <w:rFonts w:ascii="Cambria" w:hAnsi="Cambria"/>
          <w:b/>
          <w:i/>
          <w:color w:val="2E74B5" w:themeColor="accent1" w:themeShade="BF"/>
          <w:sz w:val="28"/>
          <w:szCs w:val="28"/>
        </w:rPr>
        <w:t xml:space="preserve">ood </w:t>
      </w:r>
      <w:r w:rsidR="00F61184">
        <w:rPr>
          <w:rFonts w:ascii="Cambria" w:hAnsi="Cambria"/>
          <w:b/>
          <w:i/>
          <w:color w:val="2E74B5" w:themeColor="accent1" w:themeShade="BF"/>
          <w:sz w:val="28"/>
          <w:szCs w:val="28"/>
        </w:rPr>
        <w:t>S</w:t>
      </w:r>
      <w:r w:rsidRPr="00AE7F5B">
        <w:rPr>
          <w:rFonts w:ascii="Cambria" w:hAnsi="Cambria"/>
          <w:b/>
          <w:i/>
          <w:color w:val="2E74B5" w:themeColor="accent1" w:themeShade="BF"/>
          <w:sz w:val="28"/>
          <w:szCs w:val="28"/>
        </w:rPr>
        <w:t xml:space="preserve">afety </w:t>
      </w:r>
      <w:r w:rsidR="00F61184">
        <w:rPr>
          <w:rFonts w:ascii="Cambria" w:hAnsi="Cambria"/>
          <w:b/>
          <w:i/>
          <w:color w:val="2E74B5" w:themeColor="accent1" w:themeShade="BF"/>
          <w:sz w:val="28"/>
          <w:szCs w:val="28"/>
        </w:rPr>
        <w:t>I</w:t>
      </w:r>
      <w:r w:rsidRPr="00AE7F5B">
        <w:rPr>
          <w:rFonts w:ascii="Cambria" w:hAnsi="Cambria"/>
          <w:b/>
          <w:i/>
          <w:color w:val="2E74B5" w:themeColor="accent1" w:themeShade="BF"/>
          <w:sz w:val="28"/>
          <w:szCs w:val="28"/>
        </w:rPr>
        <w:t>mportant?</w:t>
      </w:r>
    </w:p>
    <w:p w14:paraId="252B694D" w14:textId="0F0F5AB3" w:rsidR="00761508" w:rsidRDefault="004D580A" w:rsidP="00761508">
      <w:pPr>
        <w:rPr>
          <w:iCs/>
        </w:rPr>
      </w:pPr>
      <w:r>
        <w:t>F</w:t>
      </w:r>
      <w:r w:rsidR="00761508">
        <w:rPr>
          <w:iCs/>
        </w:rPr>
        <w:t>ood is an important part of holiday celebration</w:t>
      </w:r>
      <w:r w:rsidR="00F61184">
        <w:rPr>
          <w:iCs/>
        </w:rPr>
        <w:t>s</w:t>
      </w:r>
      <w:r w:rsidR="00761508">
        <w:rPr>
          <w:iCs/>
        </w:rPr>
        <w:t xml:space="preserve">, but cooking </w:t>
      </w:r>
      <w:r w:rsidR="00F514C4">
        <w:rPr>
          <w:iCs/>
        </w:rPr>
        <w:t>more</w:t>
      </w:r>
      <w:r w:rsidR="00761508">
        <w:rPr>
          <w:iCs/>
        </w:rPr>
        <w:t xml:space="preserve"> food </w:t>
      </w:r>
      <w:r w:rsidR="00F514C4">
        <w:rPr>
          <w:iCs/>
        </w:rPr>
        <w:t xml:space="preserve">than you normally prepare </w:t>
      </w:r>
      <w:r w:rsidR="00761508">
        <w:rPr>
          <w:iCs/>
        </w:rPr>
        <w:t>can easily lead to</w:t>
      </w:r>
      <w:r w:rsidR="00F514C4">
        <w:rPr>
          <w:iCs/>
        </w:rPr>
        <w:t xml:space="preserve"> a</w:t>
      </w:r>
      <w:r w:rsidR="00761508">
        <w:rPr>
          <w:iCs/>
        </w:rPr>
        <w:t xml:space="preserve"> food safety </w:t>
      </w:r>
      <w:r w:rsidR="00F514C4">
        <w:rPr>
          <w:iCs/>
        </w:rPr>
        <w:t>incident</w:t>
      </w:r>
      <w:r w:rsidR="00761508">
        <w:rPr>
          <w:iCs/>
        </w:rPr>
        <w:t xml:space="preserve">. During </w:t>
      </w:r>
      <w:r w:rsidR="00F514C4">
        <w:rPr>
          <w:iCs/>
        </w:rPr>
        <w:t xml:space="preserve">the </w:t>
      </w:r>
      <w:r w:rsidR="00761508">
        <w:rPr>
          <w:iCs/>
        </w:rPr>
        <w:t>holiday season</w:t>
      </w:r>
      <w:r w:rsidR="00F15CD3">
        <w:rPr>
          <w:iCs/>
        </w:rPr>
        <w:t>,</w:t>
      </w:r>
      <w:r w:rsidR="00761508">
        <w:rPr>
          <w:iCs/>
        </w:rPr>
        <w:t xml:space="preserve"> you have family and friends visiting and </w:t>
      </w:r>
      <w:r w:rsidR="00F514C4">
        <w:rPr>
          <w:iCs/>
        </w:rPr>
        <w:t xml:space="preserve">you </w:t>
      </w:r>
      <w:r>
        <w:rPr>
          <w:iCs/>
        </w:rPr>
        <w:t xml:space="preserve">need to </w:t>
      </w:r>
      <w:r w:rsidR="00761508">
        <w:rPr>
          <w:iCs/>
        </w:rPr>
        <w:t xml:space="preserve">cook </w:t>
      </w:r>
      <w:r w:rsidR="001E00AB">
        <w:rPr>
          <w:iCs/>
        </w:rPr>
        <w:t>food in excess of your everyday needs</w:t>
      </w:r>
      <w:r w:rsidR="00761508">
        <w:rPr>
          <w:iCs/>
        </w:rPr>
        <w:t>. Cooking larger batch</w:t>
      </w:r>
      <w:r w:rsidR="00F514C4">
        <w:rPr>
          <w:iCs/>
        </w:rPr>
        <w:t>es</w:t>
      </w:r>
      <w:r w:rsidR="00761508">
        <w:rPr>
          <w:iCs/>
        </w:rPr>
        <w:t xml:space="preserve"> of food often can result in undercooking. </w:t>
      </w:r>
      <w:r w:rsidR="007648CD">
        <w:rPr>
          <w:iCs/>
        </w:rPr>
        <w:t>Food</w:t>
      </w:r>
      <w:r w:rsidR="001E00AB">
        <w:rPr>
          <w:iCs/>
        </w:rPr>
        <w:t xml:space="preserve"> for holiday meals</w:t>
      </w:r>
      <w:r w:rsidR="007648CD">
        <w:rPr>
          <w:iCs/>
        </w:rPr>
        <w:t xml:space="preserve"> </w:t>
      </w:r>
      <w:r w:rsidR="001E00AB">
        <w:rPr>
          <w:iCs/>
        </w:rPr>
        <w:t>typically is</w:t>
      </w:r>
      <w:r w:rsidR="00F15CD3">
        <w:rPr>
          <w:iCs/>
        </w:rPr>
        <w:t xml:space="preserve"> </w:t>
      </w:r>
      <w:r w:rsidR="007648CD">
        <w:rPr>
          <w:iCs/>
        </w:rPr>
        <w:t xml:space="preserve">prepared ahead for gatherings, and such items need to be reheated or stored properly. </w:t>
      </w:r>
      <w:r w:rsidR="00873BF4">
        <w:rPr>
          <w:iCs/>
        </w:rPr>
        <w:t>Y</w:t>
      </w:r>
      <w:r w:rsidR="00761508">
        <w:rPr>
          <w:iCs/>
        </w:rPr>
        <w:t xml:space="preserve">ou </w:t>
      </w:r>
      <w:r w:rsidR="00873BF4">
        <w:rPr>
          <w:iCs/>
        </w:rPr>
        <w:t xml:space="preserve">also </w:t>
      </w:r>
      <w:r w:rsidR="00F61184">
        <w:rPr>
          <w:iCs/>
        </w:rPr>
        <w:t xml:space="preserve">may </w:t>
      </w:r>
      <w:r w:rsidR="00761508">
        <w:rPr>
          <w:iCs/>
        </w:rPr>
        <w:t xml:space="preserve">cook </w:t>
      </w:r>
      <w:r w:rsidR="00F514C4">
        <w:rPr>
          <w:iCs/>
        </w:rPr>
        <w:t xml:space="preserve">a variety of </w:t>
      </w:r>
      <w:r w:rsidR="00761508">
        <w:rPr>
          <w:iCs/>
        </w:rPr>
        <w:t>dishes at the same time</w:t>
      </w:r>
      <w:r w:rsidR="00873BF4">
        <w:rPr>
          <w:iCs/>
        </w:rPr>
        <w:t xml:space="preserve"> for </w:t>
      </w:r>
      <w:r w:rsidR="00AE51BB">
        <w:rPr>
          <w:iCs/>
        </w:rPr>
        <w:t xml:space="preserve">a </w:t>
      </w:r>
      <w:r w:rsidR="00873BF4">
        <w:rPr>
          <w:iCs/>
        </w:rPr>
        <w:t>holiday feast</w:t>
      </w:r>
      <w:r w:rsidR="00761508">
        <w:rPr>
          <w:iCs/>
        </w:rPr>
        <w:t>, and when things get complicated, error</w:t>
      </w:r>
      <w:r w:rsidR="00F514C4">
        <w:rPr>
          <w:iCs/>
        </w:rPr>
        <w:t>s</w:t>
      </w:r>
      <w:r w:rsidR="00761508">
        <w:rPr>
          <w:iCs/>
        </w:rPr>
        <w:t xml:space="preserve"> can occur. </w:t>
      </w:r>
      <w:r w:rsidR="00873BF4">
        <w:rPr>
          <w:iCs/>
        </w:rPr>
        <w:t>Furthermore,</w:t>
      </w:r>
      <w:r w:rsidR="00761508">
        <w:rPr>
          <w:iCs/>
        </w:rPr>
        <w:t xml:space="preserve"> big holiday meal</w:t>
      </w:r>
      <w:r w:rsidR="00F61184">
        <w:rPr>
          <w:iCs/>
        </w:rPr>
        <w:t>s</w:t>
      </w:r>
      <w:r w:rsidR="00761508">
        <w:rPr>
          <w:iCs/>
        </w:rPr>
        <w:t xml:space="preserve"> </w:t>
      </w:r>
      <w:r w:rsidR="00F514C4">
        <w:rPr>
          <w:iCs/>
        </w:rPr>
        <w:t>can result in lots of</w:t>
      </w:r>
      <w:r w:rsidR="00761508">
        <w:rPr>
          <w:iCs/>
        </w:rPr>
        <w:t xml:space="preserve"> leftovers, which can lead to food safety problems unless </w:t>
      </w:r>
      <w:r w:rsidR="007648CD">
        <w:rPr>
          <w:iCs/>
        </w:rPr>
        <w:t xml:space="preserve">they are </w:t>
      </w:r>
      <w:r w:rsidR="00761508">
        <w:rPr>
          <w:iCs/>
        </w:rPr>
        <w:t>stored properly.</w:t>
      </w:r>
      <w:r w:rsidR="00873BF4">
        <w:rPr>
          <w:iCs/>
        </w:rPr>
        <w:t xml:space="preserve"> </w:t>
      </w:r>
    </w:p>
    <w:p w14:paraId="0D737842" w14:textId="65397AB8" w:rsidR="00873BF4" w:rsidRDefault="002629FE" w:rsidP="00761508">
      <w:pPr>
        <w:rPr>
          <w:rFonts w:ascii="Cambria" w:hAnsi="Cambria"/>
          <w:b/>
          <w:i/>
          <w:color w:val="2E74B5" w:themeColor="accent1" w:themeShade="BF"/>
          <w:sz w:val="28"/>
          <w:szCs w:val="28"/>
          <w:highlight w:val="yellow"/>
        </w:rPr>
      </w:pPr>
      <w:r>
        <w:rPr>
          <w:iCs/>
        </w:rPr>
        <w:t>Social gatherings are another factor that affect</w:t>
      </w:r>
      <w:r w:rsidR="007648CD">
        <w:rPr>
          <w:iCs/>
        </w:rPr>
        <w:t>s</w:t>
      </w:r>
      <w:r>
        <w:rPr>
          <w:iCs/>
        </w:rPr>
        <w:t xml:space="preserve"> holiday food safety. </w:t>
      </w:r>
      <w:r w:rsidR="004B390D">
        <w:rPr>
          <w:iCs/>
        </w:rPr>
        <w:t xml:space="preserve">During </w:t>
      </w:r>
      <w:r w:rsidR="00F61184">
        <w:rPr>
          <w:iCs/>
        </w:rPr>
        <w:t xml:space="preserve">the </w:t>
      </w:r>
      <w:r w:rsidR="004B390D">
        <w:rPr>
          <w:iCs/>
        </w:rPr>
        <w:t>holiday season</w:t>
      </w:r>
      <w:r w:rsidR="00F15CD3">
        <w:rPr>
          <w:iCs/>
        </w:rPr>
        <w:t>,</w:t>
      </w:r>
      <w:r w:rsidR="004B390D">
        <w:rPr>
          <w:iCs/>
        </w:rPr>
        <w:t xml:space="preserve"> you share your holiday meals with family members and friends, which might include a group of people considered “at high risk</w:t>
      </w:r>
      <w:r w:rsidR="00F61184">
        <w:rPr>
          <w:iCs/>
        </w:rPr>
        <w:t>”</w:t>
      </w:r>
      <w:r w:rsidR="00573462">
        <w:rPr>
          <w:iCs/>
        </w:rPr>
        <w:t xml:space="preserve"> for foodborne illness</w:t>
      </w:r>
      <w:r w:rsidR="00F61184">
        <w:rPr>
          <w:iCs/>
        </w:rPr>
        <w:t xml:space="preserve">: </w:t>
      </w:r>
      <w:r w:rsidR="004B390D">
        <w:rPr>
          <w:iCs/>
        </w:rPr>
        <w:t>infants, young children, older adults, pregnant women</w:t>
      </w:r>
      <w:r w:rsidR="00F61184">
        <w:rPr>
          <w:iCs/>
        </w:rPr>
        <w:t>,</w:t>
      </w:r>
      <w:r w:rsidR="004B390D">
        <w:rPr>
          <w:iCs/>
        </w:rPr>
        <w:t xml:space="preserve"> and people with </w:t>
      </w:r>
      <w:r w:rsidR="00AE51BB">
        <w:rPr>
          <w:iCs/>
        </w:rPr>
        <w:t xml:space="preserve">weakened </w:t>
      </w:r>
      <w:r w:rsidR="004B390D">
        <w:rPr>
          <w:iCs/>
        </w:rPr>
        <w:t>immune system</w:t>
      </w:r>
      <w:r w:rsidR="00F61184">
        <w:rPr>
          <w:iCs/>
        </w:rPr>
        <w:t>s</w:t>
      </w:r>
      <w:r w:rsidR="004B390D">
        <w:rPr>
          <w:iCs/>
        </w:rPr>
        <w:t xml:space="preserve"> </w:t>
      </w:r>
      <w:r w:rsidR="00F61184">
        <w:rPr>
          <w:iCs/>
        </w:rPr>
        <w:t xml:space="preserve">due to </w:t>
      </w:r>
      <w:r w:rsidR="004B390D">
        <w:rPr>
          <w:iCs/>
        </w:rPr>
        <w:t xml:space="preserve">disease or medical treatment. When you share your food with more people, </w:t>
      </w:r>
      <w:r>
        <w:rPr>
          <w:iCs/>
        </w:rPr>
        <w:t xml:space="preserve">any contaminated food </w:t>
      </w:r>
      <w:r w:rsidR="00AE51BB">
        <w:rPr>
          <w:iCs/>
        </w:rPr>
        <w:t>will</w:t>
      </w:r>
      <w:r>
        <w:rPr>
          <w:iCs/>
        </w:rPr>
        <w:t xml:space="preserve"> affect more people</w:t>
      </w:r>
      <w:r w:rsidR="00AE51BB">
        <w:rPr>
          <w:iCs/>
        </w:rPr>
        <w:t>, leading to a</w:t>
      </w:r>
      <w:r>
        <w:rPr>
          <w:iCs/>
        </w:rPr>
        <w:t xml:space="preserve"> potential </w:t>
      </w:r>
      <w:r w:rsidR="00F61184">
        <w:rPr>
          <w:iCs/>
        </w:rPr>
        <w:t xml:space="preserve">outbreak of </w:t>
      </w:r>
      <w:r w:rsidR="00AE51BB">
        <w:rPr>
          <w:iCs/>
        </w:rPr>
        <w:t>foodborne</w:t>
      </w:r>
      <w:r w:rsidR="00F61184">
        <w:rPr>
          <w:iCs/>
        </w:rPr>
        <w:t xml:space="preserve"> illness</w:t>
      </w:r>
      <w:r>
        <w:rPr>
          <w:iCs/>
        </w:rPr>
        <w:t xml:space="preserve">. </w:t>
      </w:r>
    </w:p>
    <w:p w14:paraId="21D921D1" w14:textId="5B172D6A" w:rsidR="00761508" w:rsidRDefault="00D16C71">
      <w:r>
        <w:t>Additionally</w:t>
      </w:r>
      <w:r w:rsidR="00AE51BB">
        <w:t>,</w:t>
      </w:r>
      <w:r w:rsidR="00F514C4">
        <w:t xml:space="preserve"> </w:t>
      </w:r>
      <w:r w:rsidR="00F61184">
        <w:t xml:space="preserve">during </w:t>
      </w:r>
      <w:r w:rsidR="00F514C4">
        <w:t>the holiday season</w:t>
      </w:r>
      <w:r>
        <w:t xml:space="preserve"> </w:t>
      </w:r>
      <w:r w:rsidR="00AE51BB">
        <w:t>people</w:t>
      </w:r>
      <w:r w:rsidR="00F514C4">
        <w:t xml:space="preserve"> </w:t>
      </w:r>
      <w:r>
        <w:t>send and receive many food gifts by mail. Since some of these items are perishable</w:t>
      </w:r>
      <w:r w:rsidR="00F514C4">
        <w:t>,</w:t>
      </w:r>
      <w:r>
        <w:t xml:space="preserve"> </w:t>
      </w:r>
      <w:r w:rsidR="00F514C4">
        <w:t xml:space="preserve">you need to take </w:t>
      </w:r>
      <w:r>
        <w:t xml:space="preserve">care </w:t>
      </w:r>
      <w:r w:rsidR="00F514C4">
        <w:t xml:space="preserve">of them with good planning </w:t>
      </w:r>
      <w:r>
        <w:t>to avoid any foodborne illness.</w:t>
      </w:r>
    </w:p>
    <w:p w14:paraId="21F31E5A" w14:textId="0D896A97" w:rsidR="00761508" w:rsidRDefault="00761508"/>
    <w:p w14:paraId="62A6A8DB" w14:textId="7F00BD3F" w:rsidR="000F2661" w:rsidRPr="00A74716" w:rsidRDefault="000F2661" w:rsidP="000F2661">
      <w:pPr>
        <w:rPr>
          <w:rFonts w:ascii="Cambria" w:hAnsi="Cambria"/>
          <w:b/>
          <w:i/>
          <w:color w:val="2E74B5" w:themeColor="accent1" w:themeShade="BF"/>
          <w:sz w:val="28"/>
          <w:szCs w:val="28"/>
        </w:rPr>
      </w:pPr>
      <w:r>
        <w:rPr>
          <w:rFonts w:ascii="Cambria" w:hAnsi="Cambria"/>
          <w:b/>
          <w:i/>
          <w:color w:val="2E74B5" w:themeColor="accent1" w:themeShade="BF"/>
          <w:sz w:val="28"/>
          <w:szCs w:val="28"/>
        </w:rPr>
        <w:t>What is the best practice in planning and shopping for a holiday meal</w:t>
      </w:r>
      <w:r w:rsidRPr="00AE7F5B">
        <w:rPr>
          <w:rFonts w:ascii="Cambria" w:hAnsi="Cambria"/>
          <w:b/>
          <w:i/>
          <w:color w:val="2E74B5" w:themeColor="accent1" w:themeShade="BF"/>
          <w:sz w:val="28"/>
          <w:szCs w:val="28"/>
        </w:rPr>
        <w:t>?</w:t>
      </w:r>
    </w:p>
    <w:p w14:paraId="75299047" w14:textId="07F79CAF" w:rsidR="000F2661" w:rsidRDefault="000F2661" w:rsidP="000F2661">
      <w:pPr>
        <w:rPr>
          <w:iCs/>
        </w:rPr>
      </w:pPr>
      <w:r>
        <w:t xml:space="preserve">When preparing for your special holiday meal, it is best to plan early. Finding out the number of guests and </w:t>
      </w:r>
      <w:r w:rsidR="00C746F7">
        <w:t>their dietary restrictions in advance will help you decide on the menu and minimize any food waste</w:t>
      </w:r>
      <w:r>
        <w:t>.</w:t>
      </w:r>
      <w:r w:rsidR="00C746F7">
        <w:t xml:space="preserve"> </w:t>
      </w:r>
    </w:p>
    <w:p w14:paraId="5690DFEA" w14:textId="391E2BA1" w:rsidR="000F2661" w:rsidRPr="002D3C0B" w:rsidRDefault="00E141AB" w:rsidP="000F2661">
      <w:pPr>
        <w:pStyle w:val="ListParagraph"/>
        <w:numPr>
          <w:ilvl w:val="0"/>
          <w:numId w:val="8"/>
        </w:numPr>
        <w:rPr>
          <w:b/>
          <w:i/>
        </w:rPr>
      </w:pPr>
      <w:r>
        <w:rPr>
          <w:b/>
          <w:i/>
        </w:rPr>
        <w:t>Planning</w:t>
      </w:r>
    </w:p>
    <w:p w14:paraId="0EEAF20C" w14:textId="6A4477E5" w:rsidR="000F2661" w:rsidRDefault="00E141AB" w:rsidP="000F2661">
      <w:pPr>
        <w:pStyle w:val="ListParagraph"/>
      </w:pPr>
      <w:r>
        <w:t xml:space="preserve">Invite guests, and ask them to RSVP before the event date so you would know how much food you need to purchase. Ask your guests about any special dietary requirements or food allergy when you invite them. Based on their responses, decide on the menu and collect recipes. Calculate the cooking time and temperatures for your menu, and decide the cooking order. It will be helpful to select a few recipes that can </w:t>
      </w:r>
      <w:r w:rsidR="00C92430">
        <w:t xml:space="preserve">be </w:t>
      </w:r>
      <w:r>
        <w:t>serve</w:t>
      </w:r>
      <w:r w:rsidR="00C92430">
        <w:t>d</w:t>
      </w:r>
      <w:r>
        <w:t xml:space="preserve"> </w:t>
      </w:r>
      <w:r w:rsidR="00C92430">
        <w:t>safely</w:t>
      </w:r>
      <w:r>
        <w:t xml:space="preserve"> at room temperature to avoid an overloaded oven. </w:t>
      </w:r>
      <w:r w:rsidR="00FD4B9A">
        <w:t xml:space="preserve">Check your </w:t>
      </w:r>
      <w:r w:rsidR="00C92430">
        <w:t xml:space="preserve">oven </w:t>
      </w:r>
      <w:r w:rsidR="00FD4B9A">
        <w:t>thermometer to make sure it is working properly.</w:t>
      </w:r>
    </w:p>
    <w:p w14:paraId="44121E15" w14:textId="49880938" w:rsidR="00FD4B9A" w:rsidRPr="00D729BA" w:rsidRDefault="00FD4B9A" w:rsidP="00FD4B9A">
      <w:pPr>
        <w:pStyle w:val="ListParagraph"/>
        <w:numPr>
          <w:ilvl w:val="0"/>
          <w:numId w:val="8"/>
        </w:numPr>
        <w:rPr>
          <w:b/>
          <w:i/>
        </w:rPr>
      </w:pPr>
      <w:r w:rsidRPr="00D729BA">
        <w:rPr>
          <w:b/>
          <w:i/>
        </w:rPr>
        <w:lastRenderedPageBreak/>
        <w:t>Shopping</w:t>
      </w:r>
    </w:p>
    <w:p w14:paraId="3BA3BC03" w14:textId="5FEBE34C" w:rsidR="00FD4B9A" w:rsidRDefault="00D729BA" w:rsidP="00FD4B9A">
      <w:pPr>
        <w:pStyle w:val="ListParagraph"/>
      </w:pPr>
      <w:r>
        <w:t>Before shopping, chec</w:t>
      </w:r>
      <w:r w:rsidR="00362E60">
        <w:t>k ingredients you have at home, and verify their expiration date. It is helpful to prepare a shopping list before going shopping.</w:t>
      </w:r>
      <w:r w:rsidR="001C24AB">
        <w:t xml:space="preserve"> Make sure you have sufficient room in your refrigerator for all purchased food items. Hardy vegetables such as onions, carrots and potatoes </w:t>
      </w:r>
      <w:r w:rsidR="008512A7">
        <w:t>can be purchased one week ahead</w:t>
      </w:r>
      <w:r w:rsidR="001C24AB">
        <w:t xml:space="preserve">; however, salad greens and perishable vegetable should not be purchased until the day before. While shopping, keep raw meat, poultry and seafood away from other foods in your grocery cart. </w:t>
      </w:r>
      <w:r w:rsidR="00C92430">
        <w:t xml:space="preserve">Placing raw meat, poultry and seafood in </w:t>
      </w:r>
      <w:r w:rsidR="001C24AB">
        <w:t>plastic bags can be a good method to separate them from other</w:t>
      </w:r>
      <w:r w:rsidR="00C92430">
        <w:t xml:space="preserve"> foods</w:t>
      </w:r>
      <w:r w:rsidR="001C24AB">
        <w:t>. Cold foods that need refrigeration or freezing should be purchased last. Ask a cashier to place your raw meat, poultry and seafood in a separate bag.</w:t>
      </w:r>
      <w:r w:rsidR="00C22A0A">
        <w:t xml:space="preserve"> It is recommended </w:t>
      </w:r>
      <w:r w:rsidR="00C22A0A">
        <w:rPr>
          <w:rFonts w:eastAsia="Times New Roman" w:cs="Segoe UI Light"/>
          <w:bCs/>
          <w:lang w:val="en"/>
        </w:rPr>
        <w:t>shoppers</w:t>
      </w:r>
      <w:r w:rsidR="00C22A0A">
        <w:rPr>
          <w:rFonts w:eastAsia="Times New Roman" w:cs="Segoe UI Light"/>
          <w:bCs/>
          <w:lang w:val="en"/>
        </w:rPr>
        <w:t xml:space="preserve"> bring insulated bags or coolers filled with ice or </w:t>
      </w:r>
      <w:proofErr w:type="gramStart"/>
      <w:r w:rsidR="00C22A0A">
        <w:rPr>
          <w:rFonts w:eastAsia="Times New Roman" w:cs="Segoe UI Light"/>
          <w:bCs/>
          <w:lang w:val="en"/>
        </w:rPr>
        <w:t>ice-packs</w:t>
      </w:r>
      <w:proofErr w:type="gramEnd"/>
      <w:r w:rsidR="00C22A0A">
        <w:rPr>
          <w:rFonts w:eastAsia="Times New Roman" w:cs="Segoe UI Light"/>
          <w:bCs/>
          <w:lang w:val="en"/>
        </w:rPr>
        <w:t>, especially they need to make a stop before h</w:t>
      </w:r>
      <w:bookmarkStart w:id="0" w:name="_GoBack"/>
      <w:bookmarkEnd w:id="0"/>
      <w:r w:rsidR="00C22A0A">
        <w:rPr>
          <w:rFonts w:eastAsia="Times New Roman" w:cs="Segoe UI Light"/>
          <w:bCs/>
          <w:lang w:val="en"/>
        </w:rPr>
        <w:t>eading home</w:t>
      </w:r>
      <w:r w:rsidR="00C22A0A">
        <w:rPr>
          <w:rFonts w:eastAsia="Times New Roman" w:cs="Segoe UI Light"/>
          <w:bCs/>
          <w:lang w:val="en"/>
        </w:rPr>
        <w:t>.</w:t>
      </w:r>
    </w:p>
    <w:p w14:paraId="1511CDFE" w14:textId="77777777" w:rsidR="001C24AB" w:rsidRDefault="001C24AB" w:rsidP="00D16C71">
      <w:pPr>
        <w:rPr>
          <w:rFonts w:ascii="Times New Roman" w:eastAsia="Times New Roman" w:hAnsi="Times New Roman" w:cs="Times New Roman"/>
          <w:b/>
          <w:bCs/>
          <w:color w:val="000000"/>
          <w:kern w:val="36"/>
          <w:sz w:val="33"/>
          <w:szCs w:val="33"/>
        </w:rPr>
      </w:pPr>
    </w:p>
    <w:p w14:paraId="06E02ADB" w14:textId="25CF197E" w:rsidR="00D16C71" w:rsidRPr="00A74716" w:rsidRDefault="00D16C71" w:rsidP="00D16C71">
      <w:pPr>
        <w:rPr>
          <w:rFonts w:ascii="Cambria" w:hAnsi="Cambria"/>
          <w:b/>
          <w:i/>
          <w:color w:val="2E74B5" w:themeColor="accent1" w:themeShade="BF"/>
          <w:sz w:val="28"/>
          <w:szCs w:val="28"/>
        </w:rPr>
      </w:pPr>
      <w:r w:rsidRPr="009735CF">
        <w:rPr>
          <w:rFonts w:ascii="Cambria" w:hAnsi="Cambria"/>
          <w:b/>
          <w:i/>
          <w:color w:val="2E74B5" w:themeColor="accent1" w:themeShade="BF"/>
          <w:sz w:val="28"/>
          <w:szCs w:val="28"/>
        </w:rPr>
        <w:t xml:space="preserve">How </w:t>
      </w:r>
      <w:r w:rsidR="00F61184" w:rsidRPr="009735CF">
        <w:rPr>
          <w:rFonts w:ascii="Cambria" w:hAnsi="Cambria"/>
          <w:b/>
          <w:i/>
          <w:color w:val="2E74B5" w:themeColor="accent1" w:themeShade="BF"/>
          <w:sz w:val="28"/>
          <w:szCs w:val="28"/>
        </w:rPr>
        <w:t>Can W</w:t>
      </w:r>
      <w:r w:rsidRPr="009735CF">
        <w:rPr>
          <w:rFonts w:ascii="Cambria" w:hAnsi="Cambria"/>
          <w:b/>
          <w:i/>
          <w:color w:val="2E74B5" w:themeColor="accent1" w:themeShade="BF"/>
          <w:sz w:val="28"/>
          <w:szCs w:val="28"/>
        </w:rPr>
        <w:t xml:space="preserve">e </w:t>
      </w:r>
      <w:r w:rsidR="00F61184" w:rsidRPr="009735CF">
        <w:rPr>
          <w:rFonts w:ascii="Cambria" w:hAnsi="Cambria"/>
          <w:b/>
          <w:i/>
          <w:color w:val="2E74B5" w:themeColor="accent1" w:themeShade="BF"/>
          <w:sz w:val="28"/>
          <w:szCs w:val="28"/>
        </w:rPr>
        <w:t>P</w:t>
      </w:r>
      <w:r w:rsidRPr="009735CF">
        <w:rPr>
          <w:rFonts w:ascii="Cambria" w:hAnsi="Cambria"/>
          <w:b/>
          <w:i/>
          <w:color w:val="2E74B5" w:themeColor="accent1" w:themeShade="BF"/>
          <w:sz w:val="28"/>
          <w:szCs w:val="28"/>
        </w:rPr>
        <w:t xml:space="preserve">repare and </w:t>
      </w:r>
      <w:r w:rsidR="00F61184" w:rsidRPr="009735CF">
        <w:rPr>
          <w:rFonts w:ascii="Cambria" w:hAnsi="Cambria"/>
          <w:b/>
          <w:i/>
          <w:color w:val="2E74B5" w:themeColor="accent1" w:themeShade="BF"/>
          <w:sz w:val="28"/>
          <w:szCs w:val="28"/>
        </w:rPr>
        <w:t>C</w:t>
      </w:r>
      <w:r w:rsidRPr="009735CF">
        <w:rPr>
          <w:rFonts w:ascii="Cambria" w:hAnsi="Cambria"/>
          <w:b/>
          <w:i/>
          <w:color w:val="2E74B5" w:themeColor="accent1" w:themeShade="BF"/>
          <w:sz w:val="28"/>
          <w:szCs w:val="28"/>
        </w:rPr>
        <w:t xml:space="preserve">ook </w:t>
      </w:r>
      <w:r w:rsidR="00F61184" w:rsidRPr="009735CF">
        <w:rPr>
          <w:rFonts w:ascii="Cambria" w:hAnsi="Cambria"/>
          <w:b/>
          <w:i/>
          <w:color w:val="2E74B5" w:themeColor="accent1" w:themeShade="BF"/>
          <w:sz w:val="28"/>
          <w:szCs w:val="28"/>
        </w:rPr>
        <w:t>H</w:t>
      </w:r>
      <w:r w:rsidRPr="009735CF">
        <w:rPr>
          <w:rFonts w:ascii="Cambria" w:hAnsi="Cambria"/>
          <w:b/>
          <w:i/>
          <w:color w:val="2E74B5" w:themeColor="accent1" w:themeShade="BF"/>
          <w:sz w:val="28"/>
          <w:szCs w:val="28"/>
        </w:rPr>
        <w:t xml:space="preserve">oliday </w:t>
      </w:r>
      <w:r w:rsidR="00F61184" w:rsidRPr="009735CF">
        <w:rPr>
          <w:rFonts w:ascii="Cambria" w:hAnsi="Cambria"/>
          <w:b/>
          <w:i/>
          <w:color w:val="2E74B5" w:themeColor="accent1" w:themeShade="BF"/>
          <w:sz w:val="28"/>
          <w:szCs w:val="28"/>
        </w:rPr>
        <w:t>M</w:t>
      </w:r>
      <w:r w:rsidRPr="009735CF">
        <w:rPr>
          <w:rFonts w:ascii="Cambria" w:hAnsi="Cambria"/>
          <w:b/>
          <w:i/>
          <w:color w:val="2E74B5" w:themeColor="accent1" w:themeShade="BF"/>
          <w:sz w:val="28"/>
          <w:szCs w:val="28"/>
        </w:rPr>
        <w:t xml:space="preserve">eals </w:t>
      </w:r>
      <w:r w:rsidR="00F61184" w:rsidRPr="009735CF">
        <w:rPr>
          <w:rFonts w:ascii="Cambria" w:hAnsi="Cambria"/>
          <w:b/>
          <w:i/>
          <w:color w:val="2E74B5" w:themeColor="accent1" w:themeShade="BF"/>
          <w:sz w:val="28"/>
          <w:szCs w:val="28"/>
        </w:rPr>
        <w:t>S</w:t>
      </w:r>
      <w:r w:rsidRPr="009735CF">
        <w:rPr>
          <w:rFonts w:ascii="Cambria" w:hAnsi="Cambria"/>
          <w:b/>
          <w:i/>
          <w:color w:val="2E74B5" w:themeColor="accent1" w:themeShade="BF"/>
          <w:sz w:val="28"/>
          <w:szCs w:val="28"/>
        </w:rPr>
        <w:t>afely?</w:t>
      </w:r>
    </w:p>
    <w:p w14:paraId="60D8C3F6" w14:textId="21F45DCB" w:rsidR="00D16C71" w:rsidRDefault="00D16C71" w:rsidP="00D16C71">
      <w:pPr>
        <w:rPr>
          <w:iCs/>
        </w:rPr>
      </w:pPr>
      <w:r>
        <w:t xml:space="preserve">Whether you cook your daily meal for your family of four or you </w:t>
      </w:r>
      <w:r w:rsidR="00F514C4">
        <w:t>prepare a</w:t>
      </w:r>
      <w:r>
        <w:t xml:space="preserve"> big holiday meal for </w:t>
      </w:r>
      <w:r w:rsidR="00F514C4">
        <w:t>a group</w:t>
      </w:r>
      <w:r>
        <w:t xml:space="preserve"> of twenty, you can always ensure the safety of foods that you are cooking by following </w:t>
      </w:r>
      <w:r w:rsidR="003F08F3">
        <w:t>four</w:t>
      </w:r>
      <w:r>
        <w:t xml:space="preserve"> simple golden rules: Clean, Separate, Cook, and Chill.</w:t>
      </w:r>
    </w:p>
    <w:p w14:paraId="76E29B3E" w14:textId="77777777" w:rsidR="00761508" w:rsidRPr="002D3C0B" w:rsidRDefault="00D16C71" w:rsidP="00746B40">
      <w:pPr>
        <w:pStyle w:val="ListParagraph"/>
        <w:numPr>
          <w:ilvl w:val="0"/>
          <w:numId w:val="14"/>
        </w:numPr>
        <w:rPr>
          <w:b/>
          <w:i/>
        </w:rPr>
      </w:pPr>
      <w:r w:rsidRPr="002D3C0B">
        <w:rPr>
          <w:b/>
          <w:i/>
        </w:rPr>
        <w:t>Clean</w:t>
      </w:r>
    </w:p>
    <w:p w14:paraId="071A4E77" w14:textId="2B17525A" w:rsidR="00D16C71" w:rsidRDefault="00F514C4" w:rsidP="00D16C71">
      <w:pPr>
        <w:pStyle w:val="ListParagraph"/>
      </w:pPr>
      <w:r>
        <w:t>You need to wash your hands</w:t>
      </w:r>
      <w:r w:rsidR="00D16C71">
        <w:t xml:space="preserve"> and </w:t>
      </w:r>
      <w:r>
        <w:t xml:space="preserve">clean </w:t>
      </w:r>
      <w:r w:rsidR="00D16C71">
        <w:t>food contact surfaces before, during</w:t>
      </w:r>
      <w:r w:rsidR="003F08F3">
        <w:t>,</w:t>
      </w:r>
      <w:r w:rsidR="00D16C71">
        <w:t xml:space="preserve"> and after cooking, and wash</w:t>
      </w:r>
      <w:r w:rsidR="00797A41">
        <w:t xml:space="preserve"> produce</w:t>
      </w:r>
      <w:r w:rsidR="00D16C71">
        <w:t xml:space="preserve"> appropriately before consumption</w:t>
      </w:r>
      <w:r w:rsidR="00797A41">
        <w:t>/preparation</w:t>
      </w:r>
      <w:r w:rsidR="00D16C71">
        <w:t>. First, w</w:t>
      </w:r>
      <w:r w:rsidR="00D16C71" w:rsidRPr="00691B01">
        <w:t xml:space="preserve">ash </w:t>
      </w:r>
      <w:r w:rsidR="00D16C71">
        <w:t xml:space="preserve">your </w:t>
      </w:r>
      <w:r w:rsidR="00D16C71" w:rsidRPr="00691B01">
        <w:t>hands with warm water and soap</w:t>
      </w:r>
      <w:r w:rsidR="001E00AB">
        <w:t xml:space="preserve"> vigorously</w:t>
      </w:r>
      <w:r w:rsidR="00D16C71" w:rsidRPr="00691B01">
        <w:t xml:space="preserve"> for 20 seconds before and after handling any food. </w:t>
      </w:r>
      <w:r w:rsidR="00D16C71">
        <w:t xml:space="preserve">Keep in mind that hand sanitizer </w:t>
      </w:r>
      <w:r w:rsidR="00797A41">
        <w:t>is not</w:t>
      </w:r>
      <w:r w:rsidR="00D16C71">
        <w:t xml:space="preserve"> a replacement for washing hands with soap and water </w:t>
      </w:r>
      <w:r w:rsidR="003F08F3">
        <w:t xml:space="preserve">because </w:t>
      </w:r>
      <w:r w:rsidR="00D16C71">
        <w:t>it is not effective against certain pathogens</w:t>
      </w:r>
      <w:r w:rsidR="001E00AB">
        <w:t xml:space="preserve"> (microorganisms that can cause illnesses to a host)</w:t>
      </w:r>
      <w:r w:rsidR="00AE51BB">
        <w:t>,</w:t>
      </w:r>
      <w:r w:rsidR="00D16C71">
        <w:t xml:space="preserve"> including most viruses. Second, </w:t>
      </w:r>
      <w:r w:rsidR="001E00AB">
        <w:t>wash</w:t>
      </w:r>
      <w:r w:rsidR="00D16C71" w:rsidRPr="00691B01">
        <w:t xml:space="preserve"> food</w:t>
      </w:r>
      <w:r w:rsidR="003F08F3">
        <w:t>-</w:t>
      </w:r>
      <w:r w:rsidR="00D16C71" w:rsidRPr="00691B01">
        <w:t>contact surfaces</w:t>
      </w:r>
      <w:r w:rsidR="002D3C0B">
        <w:t>,</w:t>
      </w:r>
      <w:r w:rsidR="00D16C71" w:rsidRPr="00691B01">
        <w:t xml:space="preserve"> </w:t>
      </w:r>
      <w:r w:rsidR="002D3C0B">
        <w:t xml:space="preserve">including </w:t>
      </w:r>
      <w:r w:rsidR="00D16C71" w:rsidRPr="00691B01">
        <w:t>cutting boards, dishes, utensils,</w:t>
      </w:r>
      <w:r w:rsidR="002D3C0B">
        <w:t xml:space="preserve"> and</w:t>
      </w:r>
      <w:r w:rsidR="00D16C71" w:rsidRPr="00691B01">
        <w:t xml:space="preserve"> countertops</w:t>
      </w:r>
      <w:r w:rsidR="002D3C0B">
        <w:t>,</w:t>
      </w:r>
      <w:r w:rsidR="00D16C71" w:rsidRPr="00691B01">
        <w:t xml:space="preserve"> with hot, soapy water after preparing each food item. Rinse fruits and vegetables thoroughly under cool running water and use a produ</w:t>
      </w:r>
      <w:r w:rsidR="00D16C71">
        <w:t xml:space="preserve">ce brush to remove surface dirt, especially </w:t>
      </w:r>
      <w:r w:rsidR="003F08F3">
        <w:t xml:space="preserve">from </w:t>
      </w:r>
      <w:r w:rsidR="00D16C71">
        <w:t>fruits and vegetables with rough surfaces such as cantaloupe.</w:t>
      </w:r>
      <w:r w:rsidR="00F61184">
        <w:t xml:space="preserve"> </w:t>
      </w:r>
      <w:r w:rsidR="00D16C71" w:rsidRPr="00691B01">
        <w:t xml:space="preserve">Do not rinse raw meat and poultry before cooking to avoid spreading bacteria to areas around the sink and countertops. </w:t>
      </w:r>
    </w:p>
    <w:p w14:paraId="1740EDFF" w14:textId="77777777" w:rsidR="002D3C0B" w:rsidRPr="00691B01" w:rsidRDefault="002D3C0B" w:rsidP="00D16C71">
      <w:pPr>
        <w:pStyle w:val="ListParagraph"/>
      </w:pPr>
    </w:p>
    <w:p w14:paraId="30F6FD0B" w14:textId="77777777" w:rsidR="002D3C0B" w:rsidRPr="009D1A7D" w:rsidRDefault="002D3C0B" w:rsidP="00746B40">
      <w:pPr>
        <w:pStyle w:val="ListParagraph"/>
        <w:numPr>
          <w:ilvl w:val="0"/>
          <w:numId w:val="14"/>
        </w:numPr>
        <w:rPr>
          <w:b/>
          <w:i/>
        </w:rPr>
      </w:pPr>
      <w:r w:rsidRPr="009D1A7D">
        <w:rPr>
          <w:b/>
          <w:i/>
        </w:rPr>
        <w:t>Separate</w:t>
      </w:r>
    </w:p>
    <w:p w14:paraId="0E566BB0" w14:textId="69ECE813" w:rsidR="00D16C71" w:rsidRPr="00B85EFA" w:rsidRDefault="00797A41" w:rsidP="002D3C0B">
      <w:pPr>
        <w:pStyle w:val="ListParagraph"/>
      </w:pPr>
      <w:r>
        <w:t>When you prepare meals or store food in the refrigerator, be sure to</w:t>
      </w:r>
      <w:r w:rsidR="002D3C0B" w:rsidRPr="009A27DA">
        <w:t xml:space="preserve"> keep foods that </w:t>
      </w:r>
      <w:r w:rsidR="003F08F3">
        <w:t>will not</w:t>
      </w:r>
      <w:r w:rsidR="003F08F3" w:rsidRPr="009A27DA">
        <w:t xml:space="preserve"> </w:t>
      </w:r>
      <w:r w:rsidR="002D3C0B" w:rsidRPr="009A27DA">
        <w:t xml:space="preserve">be cooked </w:t>
      </w:r>
      <w:r w:rsidR="007111E4">
        <w:t xml:space="preserve">(ready-to-eat foods) </w:t>
      </w:r>
      <w:r w:rsidR="002D3C0B" w:rsidRPr="009A27DA">
        <w:t xml:space="preserve">separate from </w:t>
      </w:r>
      <w:r>
        <w:t>items that can contaminate other foods</w:t>
      </w:r>
      <w:r w:rsidR="003F08F3">
        <w:t>,</w:t>
      </w:r>
      <w:r>
        <w:t xml:space="preserve"> such as </w:t>
      </w:r>
      <w:r w:rsidR="002D3C0B" w:rsidRPr="009A27DA">
        <w:t>raw meat, poultry</w:t>
      </w:r>
      <w:r w:rsidR="003F08F3">
        <w:t>,</w:t>
      </w:r>
      <w:r w:rsidR="002D3C0B" w:rsidRPr="009A27DA">
        <w:t xml:space="preserve"> seafood</w:t>
      </w:r>
      <w:r w:rsidR="009D1A7D">
        <w:t>, or eggs</w:t>
      </w:r>
      <w:r>
        <w:t>. Be sure to use separate</w:t>
      </w:r>
      <w:r w:rsidR="007111E4">
        <w:t xml:space="preserve"> </w:t>
      </w:r>
      <w:r w:rsidR="002D3C0B" w:rsidRPr="009A27DA">
        <w:t xml:space="preserve">kitchen utensils </w:t>
      </w:r>
      <w:r>
        <w:t xml:space="preserve">for ready-to-eat foods and for your </w:t>
      </w:r>
      <w:r w:rsidR="007111E4">
        <w:t xml:space="preserve">raw </w:t>
      </w:r>
      <w:r>
        <w:t>products. Also, c</w:t>
      </w:r>
      <w:r w:rsidR="002D3C0B" w:rsidRPr="009A27DA">
        <w:t>onsider using one cutting board only for foods that will be cooked</w:t>
      </w:r>
      <w:r w:rsidR="007111E4">
        <w:t xml:space="preserve"> </w:t>
      </w:r>
      <w:r w:rsidR="002D3C0B" w:rsidRPr="009A27DA">
        <w:t>such as raw meat, poultry, and seafood</w:t>
      </w:r>
      <w:r w:rsidR="007111E4">
        <w:t xml:space="preserve">, </w:t>
      </w:r>
      <w:r w:rsidR="002D3C0B" w:rsidRPr="009A27DA">
        <w:t xml:space="preserve">and another one for those that will not (such as raw fruits and vegetables). Do not put cooked meat or other </w:t>
      </w:r>
      <w:r w:rsidRPr="009A27DA">
        <w:t>ready</w:t>
      </w:r>
      <w:r>
        <w:t>-</w:t>
      </w:r>
      <w:r w:rsidRPr="009A27DA">
        <w:t>to</w:t>
      </w:r>
      <w:r>
        <w:t>-</w:t>
      </w:r>
      <w:r w:rsidRPr="009A27DA">
        <w:t xml:space="preserve">eat </w:t>
      </w:r>
      <w:r w:rsidR="002D3C0B" w:rsidRPr="009A27DA">
        <w:t xml:space="preserve">food on an unwashed plate that has held any raw eggs, meat, poultry, seafood, or their juices. </w:t>
      </w:r>
    </w:p>
    <w:p w14:paraId="246DE680" w14:textId="77777777" w:rsidR="00D16C71" w:rsidRDefault="00D16C71" w:rsidP="00D16C71">
      <w:pPr>
        <w:pStyle w:val="ListParagraph"/>
      </w:pPr>
    </w:p>
    <w:p w14:paraId="273092BF" w14:textId="77777777" w:rsidR="00D16C71" w:rsidRPr="007111E4" w:rsidRDefault="00D16C71" w:rsidP="00746B40">
      <w:pPr>
        <w:pStyle w:val="ListParagraph"/>
        <w:numPr>
          <w:ilvl w:val="0"/>
          <w:numId w:val="14"/>
        </w:numPr>
        <w:rPr>
          <w:b/>
          <w:i/>
        </w:rPr>
      </w:pPr>
      <w:r w:rsidRPr="007111E4">
        <w:rPr>
          <w:b/>
          <w:i/>
        </w:rPr>
        <w:t>Cook</w:t>
      </w:r>
    </w:p>
    <w:p w14:paraId="0D7A5F7D" w14:textId="7966DAC2" w:rsidR="007111E4" w:rsidRDefault="007111E4" w:rsidP="007111E4">
      <w:pPr>
        <w:pStyle w:val="ListParagraph"/>
      </w:pPr>
      <w:r w:rsidRPr="009D4C2C">
        <w:t>Cook meat and poultry to a safe minimum internal temperature</w:t>
      </w:r>
      <w:r>
        <w:t xml:space="preserve"> (</w:t>
      </w:r>
      <w:r w:rsidRPr="00046DBF">
        <w:t>Table 1</w:t>
      </w:r>
      <w:r>
        <w:t>)</w:t>
      </w:r>
      <w:r w:rsidRPr="009D4C2C">
        <w:t>. Use a food thermometer</w:t>
      </w:r>
      <w:r>
        <w:t xml:space="preserve"> to measure the internal temperature</w:t>
      </w:r>
      <w:r w:rsidRPr="009D4C2C">
        <w:t xml:space="preserve">. </w:t>
      </w:r>
      <w:r w:rsidR="007648CD">
        <w:t xml:space="preserve">Some traditional holiday foods present </w:t>
      </w:r>
      <w:r w:rsidR="007648CD">
        <w:lastRenderedPageBreak/>
        <w:t xml:space="preserve">particular hazards. </w:t>
      </w:r>
      <w:r w:rsidRPr="009D4C2C">
        <w:t xml:space="preserve">If chitterlings </w:t>
      </w:r>
      <w:r w:rsidR="00C22A0A">
        <w:t xml:space="preserve">(pig’s small intestines) </w:t>
      </w:r>
      <w:r w:rsidRPr="009D4C2C">
        <w:t xml:space="preserve">are on your menu, boil the chitterlings for 5 minutes </w:t>
      </w:r>
      <w:r w:rsidRPr="005337BE">
        <w:rPr>
          <w:i/>
        </w:rPr>
        <w:t>before</w:t>
      </w:r>
      <w:r w:rsidRPr="009D4C2C">
        <w:t xml:space="preserve"> cleaning and preparing them. </w:t>
      </w:r>
      <w:r w:rsidR="00797A41">
        <w:t>To ensure your turkey is cooked properly</w:t>
      </w:r>
      <w:r w:rsidRPr="003E75EB">
        <w:t xml:space="preserve">, insert a food thermometer into the innermost part of the thigh and wing and the thickest part of the breast. The turkey is safe when the temperature </w:t>
      </w:r>
      <w:r w:rsidR="007648CD">
        <w:t xml:space="preserve">in all locations </w:t>
      </w:r>
      <w:r w:rsidRPr="003E75EB">
        <w:t>reaches 165</w:t>
      </w:r>
      <w:r w:rsidR="00797A41">
        <w:sym w:font="Symbol" w:char="F0B0"/>
      </w:r>
      <w:r w:rsidRPr="003E75EB">
        <w:t>F. If the turkey is stuffed, the temperature of the stuffing should be 165</w:t>
      </w:r>
      <w:r w:rsidR="00797A41">
        <w:sym w:font="Symbol" w:char="F0B0"/>
      </w:r>
      <w:r w:rsidRPr="003E75EB">
        <w:t>F.</w:t>
      </w:r>
    </w:p>
    <w:p w14:paraId="135C3660" w14:textId="77777777" w:rsidR="00797A41" w:rsidRDefault="00797A41" w:rsidP="007111E4">
      <w:pPr>
        <w:pStyle w:val="ListParagraph"/>
      </w:pPr>
    </w:p>
    <w:p w14:paraId="2AADF76F" w14:textId="69AE9A63" w:rsidR="00DE5592" w:rsidRPr="009D4C2C" w:rsidRDefault="00D000C7" w:rsidP="007111E4">
      <w:pPr>
        <w:pStyle w:val="ListParagraph"/>
      </w:pPr>
      <w:r>
        <w:t xml:space="preserve">Vegetarian and vegan dishes also pose food safety risks, so ensure those cooked meals and additions reach the proper temperature as well. </w:t>
      </w:r>
      <w:r w:rsidR="00DE5592" w:rsidRPr="003E75EB">
        <w:t>Bring sauces, soups</w:t>
      </w:r>
      <w:r w:rsidR="003F08F3">
        <w:t>,</w:t>
      </w:r>
      <w:r w:rsidR="00797A41">
        <w:t xml:space="preserve"> </w:t>
      </w:r>
      <w:r w:rsidR="00DE5592" w:rsidRPr="003E75EB">
        <w:t xml:space="preserve">and gravies to a rolling boil when reheating. A </w:t>
      </w:r>
      <w:r w:rsidR="00DE5592" w:rsidRPr="005B01C5">
        <w:rPr>
          <w:bCs/>
        </w:rPr>
        <w:t>rolling boil</w:t>
      </w:r>
      <w:r w:rsidR="00DE5592" w:rsidRPr="003E75EB">
        <w:t xml:space="preserve"> is when a liquid is </w:t>
      </w:r>
      <w:r w:rsidR="00DE5592">
        <w:t xml:space="preserve">boiled rapidly with lots of bubbling. </w:t>
      </w:r>
      <w:r w:rsidR="00DE5592" w:rsidRPr="003E75EB">
        <w:t>Cook eggs until the yolk and white are firm. When making your own eggnog or other recipe calling for raw eggs</w:t>
      </w:r>
      <w:r w:rsidR="003F08F3">
        <w:t>,</w:t>
      </w:r>
      <w:r w:rsidR="00DE5592">
        <w:t xml:space="preserve"> such as custard or key lime pie</w:t>
      </w:r>
      <w:r w:rsidR="00DE5592" w:rsidRPr="003E75EB">
        <w:t>, use pasteurized shell eggs, liquid or frozen pasteurized egg products, or powdered egg whites.</w:t>
      </w:r>
      <w:r w:rsidR="00DE5592">
        <w:t xml:space="preserve"> </w:t>
      </w:r>
      <w:r w:rsidR="00DE5592" w:rsidRPr="003E75EB">
        <w:t>Be sure that eggs and products containing eggs are thoroughly cooked when serving those at higher risk for foodborne illness. Do</w:t>
      </w:r>
      <w:r w:rsidR="003F08F3">
        <w:t xml:space="preserve"> </w:t>
      </w:r>
      <w:r w:rsidR="00DE5592" w:rsidRPr="003E75EB">
        <w:t>n</w:t>
      </w:r>
      <w:r w:rsidR="003F08F3">
        <w:t>o</w:t>
      </w:r>
      <w:r w:rsidR="00DE5592" w:rsidRPr="003E75EB">
        <w:t xml:space="preserve">t eat uncooked cookie dough, </w:t>
      </w:r>
      <w:r w:rsidR="00797A41">
        <w:t>since it</w:t>
      </w:r>
      <w:r w:rsidR="00DE5592" w:rsidRPr="003E75EB">
        <w:t xml:space="preserve"> may contain </w:t>
      </w:r>
      <w:r w:rsidRPr="003E75EB">
        <w:t>raw eggs</w:t>
      </w:r>
      <w:r>
        <w:t xml:space="preserve"> that have a risk of containing pathogens like </w:t>
      </w:r>
      <w:r>
        <w:rPr>
          <w:i/>
        </w:rPr>
        <w:t>Salmonella</w:t>
      </w:r>
      <w:r w:rsidRPr="003E75EB">
        <w:t>.</w:t>
      </w:r>
    </w:p>
    <w:p w14:paraId="6EFA1990" w14:textId="77777777" w:rsidR="007111E4" w:rsidRDefault="007111E4" w:rsidP="007111E4">
      <w:pPr>
        <w:pStyle w:val="ListParagraph"/>
      </w:pPr>
    </w:p>
    <w:p w14:paraId="0BB3AB04" w14:textId="77777777" w:rsidR="00D16C71" w:rsidRPr="00DE5592" w:rsidRDefault="00D16C71" w:rsidP="00746B40">
      <w:pPr>
        <w:pStyle w:val="ListParagraph"/>
        <w:numPr>
          <w:ilvl w:val="0"/>
          <w:numId w:val="14"/>
        </w:numPr>
        <w:rPr>
          <w:b/>
          <w:i/>
        </w:rPr>
      </w:pPr>
      <w:r w:rsidRPr="00DE5592">
        <w:rPr>
          <w:b/>
          <w:i/>
        </w:rPr>
        <w:t>Chill</w:t>
      </w:r>
    </w:p>
    <w:p w14:paraId="06B47C1E" w14:textId="4B5C7537" w:rsidR="00DE5592" w:rsidRPr="00077967" w:rsidRDefault="00DE5592" w:rsidP="00DE5592">
      <w:pPr>
        <w:pStyle w:val="ListParagraph"/>
      </w:pPr>
      <w:r>
        <w:t xml:space="preserve">Refrigerate leftovers </w:t>
      </w:r>
      <w:r w:rsidRPr="00077967">
        <w:t xml:space="preserve">and any </w:t>
      </w:r>
      <w:r w:rsidR="00C93F33">
        <w:t>food product</w:t>
      </w:r>
      <w:r w:rsidRPr="00077967">
        <w:t xml:space="preserve"> that </w:t>
      </w:r>
      <w:r w:rsidR="00C93F33">
        <w:t>is stored cold</w:t>
      </w:r>
      <w:r>
        <w:t xml:space="preserve"> </w:t>
      </w:r>
      <w:r w:rsidRPr="00077967">
        <w:t>within two hours</w:t>
      </w:r>
      <w:r w:rsidR="003F08F3">
        <w:t>,</w:t>
      </w:r>
      <w:r>
        <w:t xml:space="preserve"> </w:t>
      </w:r>
      <w:r w:rsidRPr="00077967">
        <w:t>because harmful bacteria grow rapidly at room temperature. Set your refrigerator at or below 40</w:t>
      </w:r>
      <w:r w:rsidR="00797A41">
        <w:sym w:font="Symbol" w:char="F0B0"/>
      </w:r>
      <w:r w:rsidRPr="00077967">
        <w:t>F and the freezer at 0</w:t>
      </w:r>
      <w:r w:rsidR="00797A41">
        <w:sym w:font="Symbol" w:char="F0B0"/>
      </w:r>
      <w:r w:rsidRPr="00077967">
        <w:t xml:space="preserve">F. Check both periodically with an </w:t>
      </w:r>
      <w:r w:rsidR="00D000C7">
        <w:t xml:space="preserve">accurate </w:t>
      </w:r>
      <w:r w:rsidRPr="00077967">
        <w:t xml:space="preserve">appliance thermometer. </w:t>
      </w:r>
    </w:p>
    <w:p w14:paraId="550A3F33" w14:textId="6D5AD67B" w:rsidR="00DE5592" w:rsidRPr="00077967" w:rsidRDefault="00DE5592" w:rsidP="00DE5592">
      <w:pPr>
        <w:pStyle w:val="ListParagraph"/>
      </w:pPr>
      <w:r w:rsidRPr="00077967">
        <w:t>Thaw frozen food safely in the refrigerator, under cold running water, or in the microwave</w:t>
      </w:r>
      <w:r w:rsidR="003F08F3">
        <w:t>—</w:t>
      </w:r>
      <w:r>
        <w:t xml:space="preserve">but </w:t>
      </w:r>
      <w:r w:rsidRPr="00077967">
        <w:t xml:space="preserve">never at room temperature. </w:t>
      </w:r>
      <w:r>
        <w:t>If you</w:t>
      </w:r>
      <w:r w:rsidRPr="00077967">
        <w:t xml:space="preserve"> thaw </w:t>
      </w:r>
      <w:r>
        <w:t xml:space="preserve">food </w:t>
      </w:r>
      <w:r w:rsidRPr="00077967">
        <w:t>in cold water or in the microwave</w:t>
      </w:r>
      <w:r>
        <w:t>, this food needs to be cooked</w:t>
      </w:r>
      <w:r w:rsidRPr="00077967">
        <w:t xml:space="preserve"> immediately. </w:t>
      </w:r>
      <w:r>
        <w:t xml:space="preserve">When you thaw food, allow enough time to </w:t>
      </w:r>
      <w:r w:rsidRPr="00077967">
        <w:t xml:space="preserve">properly </w:t>
      </w:r>
      <w:r w:rsidR="007648CD">
        <w:t xml:space="preserve">handle the </w:t>
      </w:r>
      <w:r w:rsidRPr="00077967">
        <w:t xml:space="preserve">food. For example, a 20-pound turkey needs four to five days to thaw completely in the refrigerator. </w:t>
      </w:r>
      <w:r w:rsidR="007648CD">
        <w:t>L</w:t>
      </w:r>
      <w:r w:rsidRPr="00077967">
        <w:t xml:space="preserve">eftovers should be </w:t>
      </w:r>
      <w:r w:rsidR="007648CD">
        <w:t xml:space="preserve">promptly refrigerated (within 2 hours) and </w:t>
      </w:r>
      <w:r w:rsidRPr="00077967">
        <w:t xml:space="preserve">used within three to four days. </w:t>
      </w:r>
      <w:r w:rsidR="007648CD">
        <w:t xml:space="preserve">Some leftovers can be frozen; always remember to label and date the item before storage. </w:t>
      </w:r>
      <w:r w:rsidRPr="00077967">
        <w:t>Do</w:t>
      </w:r>
      <w:r w:rsidR="003F08F3">
        <w:t xml:space="preserve"> </w:t>
      </w:r>
      <w:r w:rsidRPr="00077967">
        <w:t>n</w:t>
      </w:r>
      <w:r w:rsidR="003F08F3">
        <w:t>o</w:t>
      </w:r>
      <w:r w:rsidRPr="00077967">
        <w:t xml:space="preserve">t taste food that looks or smells questionable. </w:t>
      </w:r>
      <w:r w:rsidRPr="00C93F33">
        <w:rPr>
          <w:b/>
        </w:rPr>
        <w:t>When in doubt, throw it out</w:t>
      </w:r>
      <w:r w:rsidR="00C93F33" w:rsidRPr="00C93F33">
        <w:rPr>
          <w:b/>
        </w:rPr>
        <w:t>!</w:t>
      </w:r>
      <w:r w:rsidRPr="00077967">
        <w:t xml:space="preserve"> </w:t>
      </w:r>
    </w:p>
    <w:p w14:paraId="05275921" w14:textId="77777777" w:rsidR="00DE5592" w:rsidRDefault="00DE5592" w:rsidP="00DE5592">
      <w:pPr>
        <w:pStyle w:val="ListParagraph"/>
        <w:rPr>
          <w:highlight w:val="yellow"/>
        </w:rPr>
      </w:pPr>
    </w:p>
    <w:p w14:paraId="5192F30C" w14:textId="799597D4" w:rsidR="00DE5592" w:rsidRPr="00DE5592" w:rsidRDefault="00DE5592" w:rsidP="00DE5592">
      <w:pPr>
        <w:rPr>
          <w:rFonts w:ascii="Cambria" w:hAnsi="Cambria"/>
          <w:b/>
          <w:i/>
          <w:color w:val="2E74B5" w:themeColor="accent1" w:themeShade="BF"/>
          <w:sz w:val="28"/>
          <w:szCs w:val="28"/>
        </w:rPr>
      </w:pPr>
      <w:r w:rsidRPr="00540983">
        <w:rPr>
          <w:rFonts w:ascii="Cambria" w:hAnsi="Cambria"/>
          <w:b/>
          <w:i/>
          <w:color w:val="2E74B5" w:themeColor="accent1" w:themeShade="BF"/>
          <w:sz w:val="28"/>
          <w:szCs w:val="28"/>
        </w:rPr>
        <w:t xml:space="preserve">What </w:t>
      </w:r>
      <w:r w:rsidR="003F08F3" w:rsidRPr="00540983">
        <w:rPr>
          <w:rFonts w:ascii="Cambria" w:hAnsi="Cambria"/>
          <w:b/>
          <w:i/>
          <w:color w:val="2E74B5" w:themeColor="accent1" w:themeShade="BF"/>
          <w:sz w:val="28"/>
          <w:szCs w:val="28"/>
        </w:rPr>
        <w:t>I</w:t>
      </w:r>
      <w:r w:rsidRPr="00540983">
        <w:rPr>
          <w:rFonts w:ascii="Cambria" w:hAnsi="Cambria"/>
          <w:b/>
          <w:i/>
          <w:color w:val="2E74B5" w:themeColor="accent1" w:themeShade="BF"/>
          <w:sz w:val="28"/>
          <w:szCs w:val="28"/>
        </w:rPr>
        <w:t xml:space="preserve">s the </w:t>
      </w:r>
      <w:r w:rsidR="003F08F3" w:rsidRPr="00540983">
        <w:rPr>
          <w:rFonts w:ascii="Cambria" w:hAnsi="Cambria"/>
          <w:b/>
          <w:i/>
          <w:color w:val="2E74B5" w:themeColor="accent1" w:themeShade="BF"/>
          <w:sz w:val="28"/>
          <w:szCs w:val="28"/>
        </w:rPr>
        <w:t>B</w:t>
      </w:r>
      <w:r w:rsidRPr="00540983">
        <w:rPr>
          <w:rFonts w:ascii="Cambria" w:hAnsi="Cambria"/>
          <w:b/>
          <w:i/>
          <w:color w:val="2E74B5" w:themeColor="accent1" w:themeShade="BF"/>
          <w:sz w:val="28"/>
          <w:szCs w:val="28"/>
        </w:rPr>
        <w:t xml:space="preserve">est </w:t>
      </w:r>
      <w:r w:rsidR="003F08F3" w:rsidRPr="00540983">
        <w:rPr>
          <w:rFonts w:ascii="Cambria" w:hAnsi="Cambria"/>
          <w:b/>
          <w:i/>
          <w:color w:val="2E74B5" w:themeColor="accent1" w:themeShade="BF"/>
          <w:sz w:val="28"/>
          <w:szCs w:val="28"/>
        </w:rPr>
        <w:t>P</w:t>
      </w:r>
      <w:r w:rsidRPr="00540983">
        <w:rPr>
          <w:rFonts w:ascii="Cambria" w:hAnsi="Cambria"/>
          <w:b/>
          <w:i/>
          <w:color w:val="2E74B5" w:themeColor="accent1" w:themeShade="BF"/>
          <w:sz w:val="28"/>
          <w:szCs w:val="28"/>
        </w:rPr>
        <w:t xml:space="preserve">ractice for the </w:t>
      </w:r>
      <w:r w:rsidR="003F08F3" w:rsidRPr="00540983">
        <w:rPr>
          <w:rFonts w:ascii="Cambria" w:hAnsi="Cambria"/>
          <w:b/>
          <w:i/>
          <w:color w:val="2E74B5" w:themeColor="accent1" w:themeShade="BF"/>
          <w:sz w:val="28"/>
          <w:szCs w:val="28"/>
        </w:rPr>
        <w:t>S</w:t>
      </w:r>
      <w:r w:rsidRPr="00540983">
        <w:rPr>
          <w:rFonts w:ascii="Cambria" w:hAnsi="Cambria"/>
          <w:b/>
          <w:i/>
          <w:color w:val="2E74B5" w:themeColor="accent1" w:themeShade="BF"/>
          <w:sz w:val="28"/>
          <w:szCs w:val="28"/>
        </w:rPr>
        <w:t xml:space="preserve">afety of </w:t>
      </w:r>
      <w:r w:rsidR="003F08F3" w:rsidRPr="00540983">
        <w:rPr>
          <w:rFonts w:ascii="Cambria" w:hAnsi="Cambria"/>
          <w:b/>
          <w:i/>
          <w:color w:val="2E74B5" w:themeColor="accent1" w:themeShade="BF"/>
          <w:sz w:val="28"/>
          <w:szCs w:val="28"/>
        </w:rPr>
        <w:t>M</w:t>
      </w:r>
      <w:r w:rsidRPr="00540983">
        <w:rPr>
          <w:rFonts w:ascii="Cambria" w:hAnsi="Cambria"/>
          <w:b/>
          <w:i/>
          <w:color w:val="2E74B5" w:themeColor="accent1" w:themeShade="BF"/>
          <w:sz w:val="28"/>
          <w:szCs w:val="28"/>
        </w:rPr>
        <w:t>ail-</w:t>
      </w:r>
      <w:r w:rsidR="003F08F3" w:rsidRPr="00540983">
        <w:rPr>
          <w:rFonts w:ascii="Cambria" w:hAnsi="Cambria"/>
          <w:b/>
          <w:i/>
          <w:color w:val="2E74B5" w:themeColor="accent1" w:themeShade="BF"/>
          <w:sz w:val="28"/>
          <w:szCs w:val="28"/>
        </w:rPr>
        <w:t>O</w:t>
      </w:r>
      <w:r w:rsidRPr="00540983">
        <w:rPr>
          <w:rFonts w:ascii="Cambria" w:hAnsi="Cambria"/>
          <w:b/>
          <w:i/>
          <w:color w:val="2E74B5" w:themeColor="accent1" w:themeShade="BF"/>
          <w:sz w:val="28"/>
          <w:szCs w:val="28"/>
        </w:rPr>
        <w:t xml:space="preserve">rder </w:t>
      </w:r>
      <w:r w:rsidR="003F08F3" w:rsidRPr="00540983">
        <w:rPr>
          <w:rFonts w:ascii="Cambria" w:hAnsi="Cambria"/>
          <w:b/>
          <w:i/>
          <w:color w:val="2E74B5" w:themeColor="accent1" w:themeShade="BF"/>
          <w:sz w:val="28"/>
          <w:szCs w:val="28"/>
        </w:rPr>
        <w:t>F</w:t>
      </w:r>
      <w:r w:rsidRPr="00540983">
        <w:rPr>
          <w:rFonts w:ascii="Cambria" w:hAnsi="Cambria"/>
          <w:b/>
          <w:i/>
          <w:color w:val="2E74B5" w:themeColor="accent1" w:themeShade="BF"/>
          <w:sz w:val="28"/>
          <w:szCs w:val="28"/>
        </w:rPr>
        <w:t>ood?</w:t>
      </w:r>
    </w:p>
    <w:p w14:paraId="78F0FE8F" w14:textId="77777777" w:rsidR="00540983" w:rsidRDefault="00FA1AEA" w:rsidP="00046DBF">
      <w:pPr>
        <w:rPr>
          <w:iCs/>
        </w:rPr>
      </w:pPr>
      <w:r>
        <w:t>With convenience becoming more important in shopping, mail</w:t>
      </w:r>
      <w:r w:rsidR="003F08F3">
        <w:t>-</w:t>
      </w:r>
      <w:r>
        <w:t xml:space="preserve">order foods that are delivered to </w:t>
      </w:r>
      <w:r w:rsidR="003F08F3">
        <w:t xml:space="preserve">the </w:t>
      </w:r>
      <w:r>
        <w:t xml:space="preserve">home are gaining popularity as the ultimate time saver. </w:t>
      </w:r>
      <w:r w:rsidR="00540983">
        <w:t xml:space="preserve">Sending food gifts through mail is also a popular holiday tradition. </w:t>
      </w:r>
      <w:r w:rsidR="00046DBF">
        <w:rPr>
          <w:iCs/>
        </w:rPr>
        <w:t>However,</w:t>
      </w:r>
      <w:r w:rsidR="00046DBF" w:rsidRPr="00A60FFE">
        <w:rPr>
          <w:iCs/>
        </w:rPr>
        <w:t xml:space="preserve"> ordering food through the mail may cause</w:t>
      </w:r>
      <w:r w:rsidR="00046DBF">
        <w:rPr>
          <w:bCs/>
          <w:iCs/>
        </w:rPr>
        <w:t xml:space="preserve"> </w:t>
      </w:r>
      <w:r w:rsidR="00046DBF" w:rsidRPr="00A60FFE">
        <w:rPr>
          <w:iCs/>
        </w:rPr>
        <w:t>concerns about food safety</w:t>
      </w:r>
      <w:r w:rsidR="00540983">
        <w:rPr>
          <w:iCs/>
        </w:rPr>
        <w:t>, especially if the food is perishable</w:t>
      </w:r>
      <w:r w:rsidR="00046DBF" w:rsidRPr="00A60FFE">
        <w:rPr>
          <w:iCs/>
        </w:rPr>
        <w:t>. It</w:t>
      </w:r>
      <w:r w:rsidR="00C93F33">
        <w:rPr>
          <w:iCs/>
        </w:rPr>
        <w:t xml:space="preserve"> is</w:t>
      </w:r>
      <w:r w:rsidR="00046DBF" w:rsidRPr="00A60FFE">
        <w:rPr>
          <w:iCs/>
        </w:rPr>
        <w:t xml:space="preserve"> </w:t>
      </w:r>
      <w:r w:rsidR="00046DBF">
        <w:rPr>
          <w:iCs/>
        </w:rPr>
        <w:t xml:space="preserve">important to </w:t>
      </w:r>
      <w:r w:rsidR="00C93F33">
        <w:rPr>
          <w:iCs/>
        </w:rPr>
        <w:t>understand</w:t>
      </w:r>
      <w:r w:rsidR="00046DBF">
        <w:rPr>
          <w:iCs/>
        </w:rPr>
        <w:t xml:space="preserve"> how food and packaging should look when </w:t>
      </w:r>
      <w:r w:rsidR="00C93F33">
        <w:rPr>
          <w:iCs/>
        </w:rPr>
        <w:t>you</w:t>
      </w:r>
      <w:r w:rsidR="00540983">
        <w:rPr>
          <w:iCs/>
        </w:rPr>
        <w:t xml:space="preserve"> send or receive</w:t>
      </w:r>
      <w:r w:rsidR="00C93F33">
        <w:rPr>
          <w:iCs/>
        </w:rPr>
        <w:t xml:space="preserve"> </w:t>
      </w:r>
      <w:r w:rsidR="00046DBF">
        <w:rPr>
          <w:iCs/>
        </w:rPr>
        <w:t>mail</w:t>
      </w:r>
      <w:r w:rsidR="003F08F3">
        <w:rPr>
          <w:iCs/>
        </w:rPr>
        <w:t>-</w:t>
      </w:r>
      <w:r w:rsidR="00046DBF">
        <w:rPr>
          <w:iCs/>
        </w:rPr>
        <w:t>order foods.</w:t>
      </w:r>
      <w:r w:rsidR="00046DBF">
        <w:rPr>
          <w:bCs/>
          <w:iCs/>
        </w:rPr>
        <w:t xml:space="preserve"> </w:t>
      </w:r>
      <w:r w:rsidR="00046DBF">
        <w:rPr>
          <w:iCs/>
        </w:rPr>
        <w:t xml:space="preserve">Keep in mind that mail order foods must be </w:t>
      </w:r>
      <w:r w:rsidR="00046DBF" w:rsidRPr="00A60FFE">
        <w:rPr>
          <w:iCs/>
        </w:rPr>
        <w:t xml:space="preserve">handled </w:t>
      </w:r>
      <w:r w:rsidR="00C93F33">
        <w:rPr>
          <w:iCs/>
        </w:rPr>
        <w:t xml:space="preserve">carefully </w:t>
      </w:r>
      <w:r w:rsidR="003F08F3">
        <w:rPr>
          <w:iCs/>
        </w:rPr>
        <w:t xml:space="preserve">and </w:t>
      </w:r>
      <w:r w:rsidR="00046DBF" w:rsidRPr="00A60FFE">
        <w:rPr>
          <w:iCs/>
        </w:rPr>
        <w:t>in a timely manner to prevent</w:t>
      </w:r>
      <w:r w:rsidR="00046DBF">
        <w:rPr>
          <w:bCs/>
          <w:iCs/>
        </w:rPr>
        <w:t xml:space="preserve"> </w:t>
      </w:r>
      <w:r w:rsidR="00046DBF" w:rsidRPr="00A60FFE">
        <w:rPr>
          <w:iCs/>
        </w:rPr>
        <w:t>foodborne illness.</w:t>
      </w:r>
      <w:r w:rsidR="00046DBF">
        <w:rPr>
          <w:iCs/>
        </w:rPr>
        <w:t xml:space="preserve"> </w:t>
      </w:r>
    </w:p>
    <w:p w14:paraId="6A94D5D9" w14:textId="05B02CA3" w:rsidR="00540983" w:rsidRPr="00243411" w:rsidRDefault="00540983" w:rsidP="00540983">
      <w:pPr>
        <w:rPr>
          <w:iCs/>
        </w:rPr>
      </w:pPr>
      <w:r>
        <w:rPr>
          <w:rFonts w:cs="Helvetica Neue"/>
          <w:color w:val="1A1A1A"/>
        </w:rPr>
        <w:t xml:space="preserve">If you send a food gift to someone, </w:t>
      </w:r>
      <w:r w:rsidR="003A4991">
        <w:rPr>
          <w:rFonts w:cs="Helvetica Neue"/>
          <w:color w:val="1A1A1A"/>
        </w:rPr>
        <w:t>m</w:t>
      </w:r>
      <w:r>
        <w:rPr>
          <w:rFonts w:cs="Helvetica Neue"/>
          <w:color w:val="1A1A1A"/>
        </w:rPr>
        <w:t>ake sure the shipping company sends perishable food items cold or frozen and properly packed with a cold source such as ice pack or dry ice. Overnight delivery option is the most preferable when sending perishable food items.</w:t>
      </w:r>
    </w:p>
    <w:p w14:paraId="76B721B3" w14:textId="4AC26AF9" w:rsidR="00540983" w:rsidRDefault="00540983" w:rsidP="00046DBF">
      <w:pPr>
        <w:rPr>
          <w:rFonts w:cs="Helvetica Neue"/>
          <w:color w:val="1A1A1A"/>
        </w:rPr>
      </w:pPr>
      <w:r>
        <w:lastRenderedPageBreak/>
        <w:t>When you mail homemade food yourself, m</w:t>
      </w:r>
      <w:r w:rsidRPr="00084F20">
        <w:rPr>
          <w:rFonts w:cs="Helvetica Neue"/>
          <w:color w:val="1A1A1A"/>
        </w:rPr>
        <w:t>ake sure perishable foods are not held at temperatures between 4</w:t>
      </w:r>
      <w:r>
        <w:rPr>
          <w:rFonts w:cs="Helvetica Neue"/>
          <w:color w:val="1A1A1A"/>
        </w:rPr>
        <w:t>0 and 140</w:t>
      </w:r>
      <w:r>
        <w:sym w:font="Symbol" w:char="F0B0"/>
      </w:r>
      <w:r w:rsidRPr="00084F20">
        <w:rPr>
          <w:rFonts w:cs="Helvetica Neue"/>
          <w:color w:val="1A1A1A"/>
        </w:rPr>
        <w:t xml:space="preserve">F, the </w:t>
      </w:r>
      <w:r>
        <w:rPr>
          <w:rFonts w:cs="Helvetica Neue"/>
          <w:color w:val="1A1A1A"/>
        </w:rPr>
        <w:t xml:space="preserve">so called </w:t>
      </w:r>
      <w:r w:rsidRPr="00084F20">
        <w:rPr>
          <w:rFonts w:cs="Helvetica Neue"/>
          <w:color w:val="1A1A1A"/>
        </w:rPr>
        <w:t>"Danger Zone"</w:t>
      </w:r>
      <w:r>
        <w:rPr>
          <w:rStyle w:val="FootnoteReference"/>
          <w:rFonts w:cs="Helvetica Neue"/>
          <w:color w:val="1A1A1A"/>
        </w:rPr>
        <w:footnoteReference w:id="1"/>
      </w:r>
      <w:r w:rsidRPr="00084F20">
        <w:rPr>
          <w:rFonts w:cs="Helvetica Neue"/>
          <w:color w:val="1A1A1A"/>
        </w:rPr>
        <w:t xml:space="preserve">, for longer than </w:t>
      </w:r>
      <w:r>
        <w:rPr>
          <w:rFonts w:cs="Helvetica Neue"/>
          <w:color w:val="1A1A1A"/>
        </w:rPr>
        <w:t>two</w:t>
      </w:r>
      <w:r w:rsidRPr="00084F20">
        <w:rPr>
          <w:rFonts w:cs="Helvetica Neue"/>
          <w:color w:val="1A1A1A"/>
        </w:rPr>
        <w:t xml:space="preserve"> hours. </w:t>
      </w:r>
      <w:r w:rsidR="00C22A0A">
        <w:rPr>
          <w:rFonts w:cs="Helvetica Neue"/>
          <w:color w:val="1A1A1A"/>
        </w:rPr>
        <w:t>Harmful</w:t>
      </w:r>
      <w:r w:rsidR="00C22A0A" w:rsidRPr="00084F20">
        <w:rPr>
          <w:rFonts w:cs="Helvetica Neue"/>
          <w:color w:val="1A1A1A"/>
        </w:rPr>
        <w:t xml:space="preserve"> </w:t>
      </w:r>
      <w:r w:rsidRPr="00084F20">
        <w:rPr>
          <w:rFonts w:cs="Helvetica Neue"/>
          <w:color w:val="1A1A1A"/>
        </w:rPr>
        <w:t>bacteria can grow rapidly in the "Danger Zone", but they may not affect the taste, smell, or appearance of a food. In other words, you cannot tell that a food has been mishandled or is unsafe to eat.</w:t>
      </w:r>
      <w:r>
        <w:rPr>
          <w:rFonts w:cs="Helvetica Neue"/>
          <w:color w:val="1A1A1A"/>
        </w:rPr>
        <w:t xml:space="preserve"> Make sure your perishable items are packed properly by creating “miniature deep-freezing packaging” using dry ice and reusable insulated coolers (Figure 1).</w:t>
      </w:r>
    </w:p>
    <w:p w14:paraId="563843B7" w14:textId="3B948CD6" w:rsidR="003A4991" w:rsidRPr="00540983" w:rsidRDefault="003A4991" w:rsidP="003A4991">
      <w:r>
        <w:rPr>
          <w:rFonts w:cs="Helvetica Neue"/>
          <w:color w:val="1A1A1A"/>
        </w:rPr>
        <w:t>Even though everyone likes to surprise their family and friends with gifts during holidays, it is not the best practice when you mail food as a gift. T</w:t>
      </w:r>
      <w:r w:rsidRPr="00084F20">
        <w:rPr>
          <w:rFonts w:cs="Helvetica Neue"/>
          <w:color w:val="1A1A1A"/>
        </w:rPr>
        <w:t xml:space="preserve">ell the recipient </w:t>
      </w:r>
      <w:r>
        <w:rPr>
          <w:rFonts w:cs="Helvetica Neue"/>
          <w:color w:val="1A1A1A"/>
        </w:rPr>
        <w:t xml:space="preserve">a delivery date </w:t>
      </w:r>
      <w:r w:rsidRPr="00084F20">
        <w:rPr>
          <w:rFonts w:cs="Helvetica Neue"/>
          <w:color w:val="1A1A1A"/>
        </w:rPr>
        <w:t xml:space="preserve">if the company has promised </w:t>
      </w:r>
      <w:r>
        <w:rPr>
          <w:rFonts w:cs="Helvetica Neue"/>
          <w:color w:val="1A1A1A"/>
        </w:rPr>
        <w:t>one or forward the package tracking information</w:t>
      </w:r>
      <w:r w:rsidRPr="00084F20">
        <w:rPr>
          <w:rFonts w:cs="Helvetica Neue"/>
          <w:color w:val="1A1A1A"/>
        </w:rPr>
        <w:t xml:space="preserve">. </w:t>
      </w:r>
      <w:r>
        <w:rPr>
          <w:rFonts w:cs="Helvetica Neue"/>
          <w:color w:val="1A1A1A"/>
        </w:rPr>
        <w:t xml:space="preserve">If none of those are available, </w:t>
      </w:r>
      <w:r w:rsidRPr="00084F20">
        <w:rPr>
          <w:rFonts w:cs="Helvetica Neue"/>
          <w:color w:val="1A1A1A"/>
        </w:rPr>
        <w:t>alert the recipient that "the gift is in the mail" so someone can be there to receive it. Do</w:t>
      </w:r>
      <w:r>
        <w:rPr>
          <w:rFonts w:cs="Helvetica Neue"/>
          <w:color w:val="1A1A1A"/>
        </w:rPr>
        <w:t xml:space="preserve"> </w:t>
      </w:r>
      <w:r w:rsidRPr="00084F20">
        <w:rPr>
          <w:rFonts w:cs="Helvetica Neue"/>
          <w:color w:val="1A1A1A"/>
        </w:rPr>
        <w:t>n</w:t>
      </w:r>
      <w:r>
        <w:rPr>
          <w:rFonts w:cs="Helvetica Neue"/>
          <w:color w:val="1A1A1A"/>
        </w:rPr>
        <w:t>o</w:t>
      </w:r>
      <w:r w:rsidRPr="00084F20">
        <w:rPr>
          <w:rFonts w:cs="Helvetica Neue"/>
          <w:color w:val="1A1A1A"/>
        </w:rPr>
        <w:t xml:space="preserve">t have </w:t>
      </w:r>
      <w:r>
        <w:rPr>
          <w:rFonts w:cs="Helvetica Neue"/>
          <w:color w:val="1A1A1A"/>
        </w:rPr>
        <w:t xml:space="preserve">a </w:t>
      </w:r>
      <w:r w:rsidRPr="00084F20">
        <w:rPr>
          <w:rFonts w:cs="Helvetica Neue"/>
          <w:color w:val="1A1A1A"/>
        </w:rPr>
        <w:t>perishable item delivered to an office</w:t>
      </w:r>
      <w:r>
        <w:rPr>
          <w:rFonts w:cs="Helvetica Neue"/>
          <w:color w:val="1A1A1A"/>
        </w:rPr>
        <w:t>,</w:t>
      </w:r>
      <w:r w:rsidRPr="00084F20">
        <w:rPr>
          <w:rFonts w:cs="Helvetica Neue"/>
          <w:color w:val="1A1A1A"/>
        </w:rPr>
        <w:t xml:space="preserve"> </w:t>
      </w:r>
      <w:r>
        <w:rPr>
          <w:rFonts w:cs="Helvetica Neue"/>
          <w:color w:val="1A1A1A"/>
        </w:rPr>
        <w:t>since it could get delivered after the recipient leaves or refrigerator space</w:t>
      </w:r>
      <w:r w:rsidRPr="00084F20">
        <w:rPr>
          <w:rFonts w:cs="Helvetica Neue"/>
          <w:color w:val="1A1A1A"/>
        </w:rPr>
        <w:t xml:space="preserve"> for keeping it cold</w:t>
      </w:r>
      <w:r>
        <w:rPr>
          <w:rFonts w:cs="Helvetica Neue"/>
          <w:color w:val="1A1A1A"/>
        </w:rPr>
        <w:t xml:space="preserve"> might not be available</w:t>
      </w:r>
      <w:r w:rsidRPr="00084F20">
        <w:rPr>
          <w:rFonts w:cs="Helvetica Neue"/>
          <w:color w:val="1A1A1A"/>
        </w:rPr>
        <w:t>.</w:t>
      </w:r>
      <w:r>
        <w:rPr>
          <w:rFonts w:cs="Helvetica Neue"/>
          <w:color w:val="1A1A1A"/>
        </w:rPr>
        <w:t xml:space="preserve"> </w:t>
      </w:r>
    </w:p>
    <w:p w14:paraId="7D8679F5" w14:textId="5062BB45" w:rsidR="00046DBF" w:rsidRPr="00FA1AEA" w:rsidRDefault="00046DBF" w:rsidP="00046DBF">
      <w:r>
        <w:rPr>
          <w:iCs/>
        </w:rPr>
        <w:t>When you receive an item, make sure the company sends perishable items like meat or poultry cold or frozen and packed with a cold source</w:t>
      </w:r>
      <w:r w:rsidR="00C93F33">
        <w:rPr>
          <w:iCs/>
        </w:rPr>
        <w:t xml:space="preserve"> such as dry ice or </w:t>
      </w:r>
      <w:r w:rsidR="003F08F3">
        <w:rPr>
          <w:iCs/>
        </w:rPr>
        <w:t xml:space="preserve">an </w:t>
      </w:r>
      <w:r w:rsidR="00C93F33">
        <w:rPr>
          <w:iCs/>
        </w:rPr>
        <w:t>ice pack</w:t>
      </w:r>
      <w:r>
        <w:rPr>
          <w:iCs/>
        </w:rPr>
        <w:t xml:space="preserve">. </w:t>
      </w:r>
      <w:r w:rsidR="00C93F33">
        <w:rPr>
          <w:iCs/>
        </w:rPr>
        <w:t xml:space="preserve">Items </w:t>
      </w:r>
      <w:r>
        <w:rPr>
          <w:iCs/>
        </w:rPr>
        <w:t>should be packed in foam or heavy corrugated cardboard. The food should be delivered as quickly as possible, ideally overnight. The outer package of the perishable items should be labeled “</w:t>
      </w:r>
      <w:r w:rsidR="003F08F3">
        <w:rPr>
          <w:iCs/>
        </w:rPr>
        <w:t>K</w:t>
      </w:r>
      <w:r>
        <w:rPr>
          <w:iCs/>
        </w:rPr>
        <w:t xml:space="preserve">eep </w:t>
      </w:r>
      <w:r w:rsidR="003F08F3">
        <w:rPr>
          <w:iCs/>
        </w:rPr>
        <w:t>R</w:t>
      </w:r>
      <w:r>
        <w:rPr>
          <w:iCs/>
        </w:rPr>
        <w:t xml:space="preserve">efrigerated” to alert the recipient. </w:t>
      </w:r>
      <w:r w:rsidRPr="00084F20">
        <w:rPr>
          <w:rFonts w:cs="Helvetica Neue"/>
          <w:color w:val="1A1A1A"/>
        </w:rPr>
        <w:t>When you receive a food item marked "Keep Refrigerated," open it immediately and check its temperature. The food should arrive frozen or partially frozen</w:t>
      </w:r>
      <w:r w:rsidR="003F08F3">
        <w:rPr>
          <w:rFonts w:cs="Helvetica Neue"/>
          <w:color w:val="1A1A1A"/>
        </w:rPr>
        <w:t>,</w:t>
      </w:r>
      <w:r w:rsidRPr="00084F20">
        <w:rPr>
          <w:rFonts w:cs="Helvetica Neue"/>
          <w:color w:val="1A1A1A"/>
        </w:rPr>
        <w:t xml:space="preserve"> with ice crystals still visible or at least refrigerator cold</w:t>
      </w:r>
      <w:r w:rsidR="00FA1AEA">
        <w:rPr>
          <w:rFonts w:cs="Helvetica Neue"/>
          <w:color w:val="1A1A1A"/>
        </w:rPr>
        <w:t xml:space="preserve"> (</w:t>
      </w:r>
      <w:r w:rsidRPr="00084F20">
        <w:rPr>
          <w:rFonts w:cs="Helvetica Neue"/>
          <w:color w:val="1A1A1A"/>
        </w:rPr>
        <w:t>below 40</w:t>
      </w:r>
      <w:r w:rsidR="00C93F33">
        <w:sym w:font="Symbol" w:char="F0B0"/>
      </w:r>
      <w:r w:rsidRPr="00084F20">
        <w:rPr>
          <w:rFonts w:cs="Helvetica Neue"/>
          <w:color w:val="1A1A1A"/>
        </w:rPr>
        <w:t>F as measured with a food thermometer</w:t>
      </w:r>
      <w:r w:rsidR="00FA1AEA">
        <w:rPr>
          <w:rFonts w:cs="Helvetica Neue"/>
          <w:color w:val="1A1A1A"/>
        </w:rPr>
        <w:t>)</w:t>
      </w:r>
      <w:r w:rsidRPr="00084F20">
        <w:rPr>
          <w:rFonts w:cs="Helvetica Neue"/>
          <w:color w:val="1A1A1A"/>
        </w:rPr>
        <w:t xml:space="preserve">. Even if a product is smoked, cured, vacuum-packed, or fully cooked, it still is a perishable product and must be kept cold. If perishable food arrives warm </w:t>
      </w:r>
      <w:r w:rsidR="00FA1AEA">
        <w:rPr>
          <w:rFonts w:cs="Helvetica Neue"/>
          <w:color w:val="1A1A1A"/>
        </w:rPr>
        <w:t>(</w:t>
      </w:r>
      <w:r w:rsidRPr="00084F20">
        <w:rPr>
          <w:rFonts w:cs="Helvetica Neue"/>
          <w:color w:val="1A1A1A"/>
        </w:rPr>
        <w:t>above 40</w:t>
      </w:r>
      <w:r w:rsidR="00C93F33">
        <w:sym w:font="Symbol" w:char="F0B0"/>
      </w:r>
      <w:r w:rsidRPr="00084F20">
        <w:rPr>
          <w:rFonts w:cs="Helvetica Neue"/>
          <w:color w:val="1A1A1A"/>
        </w:rPr>
        <w:t>F as measured with a food thermometer</w:t>
      </w:r>
      <w:r w:rsidR="00FA1AEA">
        <w:rPr>
          <w:rFonts w:cs="Helvetica Neue"/>
          <w:color w:val="1A1A1A"/>
        </w:rPr>
        <w:t xml:space="preserve">), </w:t>
      </w:r>
      <w:r w:rsidRPr="00084F20">
        <w:rPr>
          <w:rFonts w:cs="Helvetica Neue"/>
          <w:color w:val="1A1A1A"/>
        </w:rPr>
        <w:t xml:space="preserve">notify the company. </w:t>
      </w:r>
      <w:r w:rsidRPr="00FA1AEA">
        <w:rPr>
          <w:rFonts w:cs="Helvetica Neue"/>
          <w:bCs/>
          <w:color w:val="1A1A1A"/>
        </w:rPr>
        <w:t xml:space="preserve">Do not consume the </w:t>
      </w:r>
      <w:r w:rsidR="00FA1AEA">
        <w:rPr>
          <w:rFonts w:cs="Helvetica Neue"/>
          <w:bCs/>
          <w:color w:val="1A1A1A"/>
        </w:rPr>
        <w:t xml:space="preserve">suspect </w:t>
      </w:r>
      <w:r w:rsidRPr="00FA1AEA">
        <w:rPr>
          <w:rFonts w:cs="Helvetica Neue"/>
          <w:bCs/>
          <w:color w:val="1A1A1A"/>
        </w:rPr>
        <w:t>food.</w:t>
      </w:r>
      <w:r w:rsidRPr="00084F20">
        <w:rPr>
          <w:rFonts w:cs="Helvetica Neue"/>
          <w:b/>
          <w:bCs/>
          <w:color w:val="1A1A1A"/>
        </w:rPr>
        <w:t xml:space="preserve"> </w:t>
      </w:r>
    </w:p>
    <w:p w14:paraId="3D777A86" w14:textId="107D7BB6" w:rsidR="00046DBF" w:rsidRDefault="00046DBF"/>
    <w:p w14:paraId="2AE35196" w14:textId="71A7F5D1" w:rsidR="00243411" w:rsidRPr="00A74716" w:rsidRDefault="00243411" w:rsidP="00243411">
      <w:pPr>
        <w:rPr>
          <w:rFonts w:ascii="Cambria" w:hAnsi="Cambria"/>
          <w:b/>
          <w:i/>
          <w:color w:val="2E74B5" w:themeColor="accent1" w:themeShade="BF"/>
          <w:sz w:val="28"/>
          <w:szCs w:val="28"/>
        </w:rPr>
      </w:pPr>
      <w:r w:rsidRPr="00D11A20">
        <w:rPr>
          <w:rFonts w:ascii="Cambria" w:hAnsi="Cambria"/>
          <w:b/>
          <w:i/>
          <w:color w:val="2E74B5" w:themeColor="accent1" w:themeShade="BF"/>
          <w:sz w:val="28"/>
          <w:szCs w:val="28"/>
        </w:rPr>
        <w:t xml:space="preserve">How </w:t>
      </w:r>
      <w:r w:rsidR="009A5EB2" w:rsidRPr="00D11A20">
        <w:rPr>
          <w:rFonts w:ascii="Cambria" w:hAnsi="Cambria"/>
          <w:b/>
          <w:i/>
          <w:color w:val="2E74B5" w:themeColor="accent1" w:themeShade="BF"/>
          <w:sz w:val="28"/>
          <w:szCs w:val="28"/>
        </w:rPr>
        <w:t>S</w:t>
      </w:r>
      <w:r w:rsidRPr="00D11A20">
        <w:rPr>
          <w:rFonts w:ascii="Cambria" w:hAnsi="Cambria"/>
          <w:b/>
          <w:i/>
          <w:color w:val="2E74B5" w:themeColor="accent1" w:themeShade="BF"/>
          <w:sz w:val="28"/>
          <w:szCs w:val="28"/>
        </w:rPr>
        <w:t xml:space="preserve">hould I </w:t>
      </w:r>
      <w:r w:rsidR="009A5EB2" w:rsidRPr="00D11A20">
        <w:rPr>
          <w:rFonts w:ascii="Cambria" w:hAnsi="Cambria"/>
          <w:b/>
          <w:i/>
          <w:color w:val="2E74B5" w:themeColor="accent1" w:themeShade="BF"/>
          <w:sz w:val="28"/>
          <w:szCs w:val="28"/>
        </w:rPr>
        <w:t>C</w:t>
      </w:r>
      <w:r w:rsidRPr="00D11A20">
        <w:rPr>
          <w:rFonts w:ascii="Cambria" w:hAnsi="Cambria"/>
          <w:b/>
          <w:i/>
          <w:color w:val="2E74B5" w:themeColor="accent1" w:themeShade="BF"/>
          <w:sz w:val="28"/>
          <w:szCs w:val="28"/>
        </w:rPr>
        <w:t xml:space="preserve">ook </w:t>
      </w:r>
      <w:r w:rsidR="009A5EB2" w:rsidRPr="00D11A20">
        <w:rPr>
          <w:rFonts w:ascii="Cambria" w:hAnsi="Cambria"/>
          <w:b/>
          <w:i/>
          <w:color w:val="2E74B5" w:themeColor="accent1" w:themeShade="BF"/>
          <w:sz w:val="28"/>
          <w:szCs w:val="28"/>
        </w:rPr>
        <w:t>T</w:t>
      </w:r>
      <w:r w:rsidRPr="00D11A20">
        <w:rPr>
          <w:rFonts w:ascii="Cambria" w:hAnsi="Cambria"/>
          <w:b/>
          <w:i/>
          <w:color w:val="2E74B5" w:themeColor="accent1" w:themeShade="BF"/>
          <w:sz w:val="28"/>
          <w:szCs w:val="28"/>
        </w:rPr>
        <w:t xml:space="preserve">urkey </w:t>
      </w:r>
      <w:r w:rsidR="009A5EB2" w:rsidRPr="00D11A20">
        <w:rPr>
          <w:rFonts w:ascii="Cambria" w:hAnsi="Cambria"/>
          <w:b/>
          <w:i/>
          <w:color w:val="2E74B5" w:themeColor="accent1" w:themeShade="BF"/>
          <w:sz w:val="28"/>
          <w:szCs w:val="28"/>
        </w:rPr>
        <w:t>S</w:t>
      </w:r>
      <w:r w:rsidRPr="00D11A20">
        <w:rPr>
          <w:rFonts w:ascii="Cambria" w:hAnsi="Cambria"/>
          <w:b/>
          <w:i/>
          <w:color w:val="2E74B5" w:themeColor="accent1" w:themeShade="BF"/>
          <w:sz w:val="28"/>
          <w:szCs w:val="28"/>
        </w:rPr>
        <w:t xml:space="preserve">afely for </w:t>
      </w:r>
      <w:r w:rsidR="00AE51BB" w:rsidRPr="00D11A20">
        <w:rPr>
          <w:rFonts w:ascii="Cambria" w:hAnsi="Cambria"/>
          <w:b/>
          <w:i/>
          <w:color w:val="2E74B5" w:themeColor="accent1" w:themeShade="BF"/>
          <w:sz w:val="28"/>
          <w:szCs w:val="28"/>
        </w:rPr>
        <w:t xml:space="preserve">the </w:t>
      </w:r>
      <w:r w:rsidR="009A5EB2" w:rsidRPr="00D11A20">
        <w:rPr>
          <w:rFonts w:ascii="Cambria" w:hAnsi="Cambria"/>
          <w:b/>
          <w:i/>
          <w:color w:val="2E74B5" w:themeColor="accent1" w:themeShade="BF"/>
          <w:sz w:val="28"/>
          <w:szCs w:val="28"/>
        </w:rPr>
        <w:t>H</w:t>
      </w:r>
      <w:r w:rsidRPr="00D11A20">
        <w:rPr>
          <w:rFonts w:ascii="Cambria" w:hAnsi="Cambria"/>
          <w:b/>
          <w:i/>
          <w:color w:val="2E74B5" w:themeColor="accent1" w:themeShade="BF"/>
          <w:sz w:val="28"/>
          <w:szCs w:val="28"/>
        </w:rPr>
        <w:t xml:space="preserve">oliday </w:t>
      </w:r>
      <w:r w:rsidR="009A5EB2" w:rsidRPr="00D11A20">
        <w:rPr>
          <w:rFonts w:ascii="Cambria" w:hAnsi="Cambria"/>
          <w:b/>
          <w:i/>
          <w:color w:val="2E74B5" w:themeColor="accent1" w:themeShade="BF"/>
          <w:sz w:val="28"/>
          <w:szCs w:val="28"/>
        </w:rPr>
        <w:t>S</w:t>
      </w:r>
      <w:r w:rsidRPr="00D11A20">
        <w:rPr>
          <w:rFonts w:ascii="Cambria" w:hAnsi="Cambria"/>
          <w:b/>
          <w:i/>
          <w:color w:val="2E74B5" w:themeColor="accent1" w:themeShade="BF"/>
          <w:sz w:val="28"/>
          <w:szCs w:val="28"/>
        </w:rPr>
        <w:t>eason?</w:t>
      </w:r>
    </w:p>
    <w:p w14:paraId="60A287DE" w14:textId="538E37A1" w:rsidR="00243411" w:rsidRPr="00890775" w:rsidRDefault="00243411" w:rsidP="00243411">
      <w:r>
        <w:t>Holiday</w:t>
      </w:r>
      <w:r w:rsidR="00C93F33">
        <w:t>s</w:t>
      </w:r>
      <w:r>
        <w:t xml:space="preserve"> would not be perfect without a big oven-roasted turkey. However, to cook </w:t>
      </w:r>
      <w:r w:rsidR="00AE51BB">
        <w:t xml:space="preserve">a </w:t>
      </w:r>
      <w:r>
        <w:t>turkey safely you need to make a good plan</w:t>
      </w:r>
      <w:r w:rsidR="00C93F33">
        <w:t>,</w:t>
      </w:r>
      <w:r>
        <w:t xml:space="preserve"> from thawing to roasting. </w:t>
      </w:r>
    </w:p>
    <w:p w14:paraId="07D677AE" w14:textId="11F8FA20" w:rsidR="00243411" w:rsidRPr="00243411" w:rsidRDefault="00243411" w:rsidP="00243411">
      <w:pPr>
        <w:pStyle w:val="ListParagraph"/>
        <w:numPr>
          <w:ilvl w:val="0"/>
          <w:numId w:val="9"/>
        </w:numPr>
        <w:rPr>
          <w:b/>
          <w:i/>
        </w:rPr>
      </w:pPr>
      <w:r w:rsidRPr="00243411">
        <w:rPr>
          <w:b/>
          <w:i/>
        </w:rPr>
        <w:t>Thawing</w:t>
      </w:r>
    </w:p>
    <w:p w14:paraId="7D814F74" w14:textId="40D487E2" w:rsidR="00DF18CE" w:rsidRDefault="00243411" w:rsidP="00DF18CE">
      <w:pPr>
        <w:pStyle w:val="ListParagraph"/>
      </w:pPr>
      <w:r w:rsidRPr="00890775">
        <w:t xml:space="preserve">Turkey must be kept at a safe temperature during "the big thaw." While frozen, a turkey is safe </w:t>
      </w:r>
      <w:r>
        <w:t>for a long time</w:t>
      </w:r>
      <w:r w:rsidR="00C93F33">
        <w:t xml:space="preserve"> (</w:t>
      </w:r>
      <w:r w:rsidR="009A5EB2">
        <w:t xml:space="preserve">it </w:t>
      </w:r>
      <w:r w:rsidR="00C93F33">
        <w:t>can be stored for up to a year without affecting quality or safety)</w:t>
      </w:r>
      <w:r w:rsidRPr="00890775">
        <w:t>. However, as soon as it begins to thaw, any bacteria that may have been present before freezing can begin to grow again.</w:t>
      </w:r>
      <w:r>
        <w:t xml:space="preserve"> </w:t>
      </w:r>
      <w:r w:rsidRPr="00890775">
        <w:t xml:space="preserve">A package of frozen meat or poultry left thawing on the counter more than 2 hours is not safe </w:t>
      </w:r>
      <w:r w:rsidR="00745154">
        <w:t>any more</w:t>
      </w:r>
      <w:r w:rsidRPr="00890775">
        <w:t>. Even though the center of the package may still be frozen, the outer layer of the food is in the "Danger Zone" between 40 and 140</w:t>
      </w:r>
      <w:r w:rsidR="00C93F33">
        <w:sym w:font="Symbol" w:char="F0B0"/>
      </w:r>
      <w:r w:rsidRPr="00890775">
        <w:t>F</w:t>
      </w:r>
      <w:r w:rsidR="00DF18CE">
        <w:t xml:space="preserve">, which is </w:t>
      </w:r>
      <w:r w:rsidRPr="00890775">
        <w:t xml:space="preserve">a temperature </w:t>
      </w:r>
      <w:r w:rsidR="00DF18CE">
        <w:t xml:space="preserve">zone </w:t>
      </w:r>
      <w:r w:rsidRPr="00890775">
        <w:t>where foodborne bacteria multiply rapidly.</w:t>
      </w:r>
      <w:r>
        <w:t xml:space="preserve"> </w:t>
      </w:r>
      <w:r w:rsidRPr="00890775">
        <w:t>There are three safe ways to thaw food: in the refrigerator, in cold water, and in a microwave oven</w:t>
      </w:r>
      <w:r w:rsidR="00191F5D">
        <w:t xml:space="preserve"> (USDA </w:t>
      </w:r>
      <w:r w:rsidR="00D71AB5">
        <w:t xml:space="preserve">FSIS </w:t>
      </w:r>
      <w:r w:rsidR="00191F5D">
        <w:t>2013)</w:t>
      </w:r>
      <w:r w:rsidRPr="00890775">
        <w:t>.</w:t>
      </w:r>
    </w:p>
    <w:p w14:paraId="08806E74" w14:textId="4935AA6A" w:rsidR="00DF18CE" w:rsidRDefault="00DF18CE" w:rsidP="00DF18CE">
      <w:pPr>
        <w:pStyle w:val="ListParagraph"/>
      </w:pPr>
      <w:r>
        <w:t>When thawing a turkey in the refrigerator, you need to plan ahead</w:t>
      </w:r>
      <w:r w:rsidR="00D000C7">
        <w:t xml:space="preserve"> for adequate space and timing</w:t>
      </w:r>
      <w:r>
        <w:t>. Allow approximately 24 hours for each 4</w:t>
      </w:r>
      <w:r w:rsidR="009A5EB2">
        <w:t>–</w:t>
      </w:r>
      <w:r>
        <w:t>5 pounds in a refrigerator set at 40</w:t>
      </w:r>
      <w:r w:rsidR="00C93F33">
        <w:sym w:font="Symbol" w:char="F0B0"/>
      </w:r>
      <w:r w:rsidRPr="00890775">
        <w:t>F</w:t>
      </w:r>
      <w:r>
        <w:t xml:space="preserve"> or below </w:t>
      </w:r>
      <w:r>
        <w:lastRenderedPageBreak/>
        <w:t>(Table 2)</w:t>
      </w:r>
      <w:r w:rsidR="002A1F6C">
        <w:t xml:space="preserve"> (USDA FSIS 2012)</w:t>
      </w:r>
      <w:r>
        <w:t xml:space="preserve">. Place the turkey in a container to prevent the juices from dripping on other foods. A </w:t>
      </w:r>
      <w:r w:rsidR="00A92454">
        <w:t xml:space="preserve">completely </w:t>
      </w:r>
      <w:r>
        <w:t>thawed turkey can remain in the refrigerator for 1</w:t>
      </w:r>
      <w:r w:rsidR="009A5EB2">
        <w:t>–</w:t>
      </w:r>
      <w:r>
        <w:t>2 days before cooking.</w:t>
      </w:r>
      <w:r w:rsidR="00745154">
        <w:t xml:space="preserve"> If necessary, turkey thawed in the refrigerator may be refrozen.</w:t>
      </w:r>
    </w:p>
    <w:p w14:paraId="2AED6664" w14:textId="2EC05E17" w:rsidR="00DF18CE" w:rsidRDefault="00DF18CE" w:rsidP="00DF18CE">
      <w:pPr>
        <w:pStyle w:val="ListParagraph"/>
      </w:pPr>
      <w:r>
        <w:t>When thawing a turkey in cold water, allow about 30 min</w:t>
      </w:r>
      <w:r w:rsidR="009A5EB2">
        <w:t>utes</w:t>
      </w:r>
      <w:r>
        <w:t xml:space="preserve"> per pound (Table 2)</w:t>
      </w:r>
      <w:r w:rsidR="002A1F6C">
        <w:t xml:space="preserve"> (USDA FSIS 2012)</w:t>
      </w:r>
      <w:r>
        <w:t>. First</w:t>
      </w:r>
      <w:r w:rsidR="00745154">
        <w:t>,</w:t>
      </w:r>
      <w:r>
        <w:t xml:space="preserve"> be sure the turkey is in a leak-proof plastic bag to prevent cross-contamination and to prevent the turkey from absorbing water, resulting in a watery product. Submerge the wrapped turkey in cold tap water. Change the water every 30 min</w:t>
      </w:r>
      <w:r w:rsidR="009A5EB2">
        <w:t>utes</w:t>
      </w:r>
      <w:r>
        <w:t xml:space="preserve"> until the turkey is thawed. Cook the turkey immediately after it is thawed.</w:t>
      </w:r>
      <w:r w:rsidR="00745154">
        <w:t xml:space="preserve"> Do not refreeze.</w:t>
      </w:r>
    </w:p>
    <w:p w14:paraId="3662D489" w14:textId="45E7BDC5" w:rsidR="00DF18CE" w:rsidRDefault="00DF18CE" w:rsidP="00DF18CE">
      <w:pPr>
        <w:pStyle w:val="ListParagraph"/>
      </w:pPr>
      <w:r>
        <w:rPr>
          <w:rFonts w:cs="Helvetica Neue"/>
          <w:color w:val="1A1A1A"/>
        </w:rPr>
        <w:t>To thaw a turkey in a microwave oven, f</w:t>
      </w:r>
      <w:r w:rsidRPr="001806A6">
        <w:rPr>
          <w:rFonts w:cs="Helvetica Neue"/>
          <w:color w:val="1A1A1A"/>
        </w:rPr>
        <w:t>ollow the oven manufacturer's instruction</w:t>
      </w:r>
      <w:r w:rsidR="009D08C5">
        <w:rPr>
          <w:rFonts w:cs="Helvetica Neue"/>
          <w:color w:val="1A1A1A"/>
        </w:rPr>
        <w:t xml:space="preserve"> </w:t>
      </w:r>
      <w:r w:rsidR="00745154">
        <w:rPr>
          <w:rFonts w:cs="Helvetica Neue"/>
          <w:color w:val="1A1A1A"/>
        </w:rPr>
        <w:t xml:space="preserve">for the required minutes per pound and power level to use for thawing </w:t>
      </w:r>
      <w:r w:rsidR="009D08C5">
        <w:rPr>
          <w:rFonts w:cs="Helvetica Neue"/>
          <w:color w:val="1A1A1A"/>
        </w:rPr>
        <w:t>(</w:t>
      </w:r>
      <w:r w:rsidR="009D08C5" w:rsidRPr="00191F5D">
        <w:rPr>
          <w:rFonts w:cs="Helvetica Neue"/>
          <w:color w:val="1A1A1A"/>
        </w:rPr>
        <w:t>MDH 2011</w:t>
      </w:r>
      <w:r w:rsidR="009D08C5">
        <w:rPr>
          <w:rFonts w:cs="Helvetica Neue"/>
          <w:color w:val="1A1A1A"/>
        </w:rPr>
        <w:t>)</w:t>
      </w:r>
      <w:r w:rsidRPr="001806A6">
        <w:rPr>
          <w:rFonts w:cs="Helvetica Neue"/>
          <w:color w:val="1A1A1A"/>
        </w:rPr>
        <w:t xml:space="preserve">. </w:t>
      </w:r>
      <w:r w:rsidR="00745154">
        <w:rPr>
          <w:rFonts w:cs="Helvetica Neue"/>
          <w:color w:val="1A1A1A"/>
        </w:rPr>
        <w:t xml:space="preserve">Place turkey in a microwave-safe container to catch any juices that may leak. </w:t>
      </w:r>
      <w:r w:rsidR="00745154" w:rsidRPr="001806A6">
        <w:rPr>
          <w:rFonts w:cs="Helvetica Neue"/>
          <w:color w:val="1A1A1A"/>
        </w:rPr>
        <w:t xml:space="preserve">Plan to cook it immediately after thawing because some areas of the food may become warm and begin to cook during microwaving. </w:t>
      </w:r>
      <w:r w:rsidR="009A5EB2">
        <w:rPr>
          <w:rFonts w:cs="Helvetica Neue"/>
          <w:color w:val="1A1A1A"/>
        </w:rPr>
        <w:t>Keep</w:t>
      </w:r>
      <w:r w:rsidR="009A5EB2" w:rsidRPr="001806A6">
        <w:rPr>
          <w:rFonts w:cs="Helvetica Neue"/>
          <w:color w:val="1A1A1A"/>
        </w:rPr>
        <w:t xml:space="preserve">ing </w:t>
      </w:r>
      <w:r w:rsidRPr="001806A6">
        <w:rPr>
          <w:rFonts w:cs="Helvetica Neue"/>
          <w:color w:val="1A1A1A"/>
        </w:rPr>
        <w:t xml:space="preserve">partially cooked food is not recommended because any bacteria </w:t>
      </w:r>
      <w:r>
        <w:rPr>
          <w:rFonts w:cs="Helvetica Neue"/>
          <w:color w:val="1A1A1A"/>
        </w:rPr>
        <w:t xml:space="preserve">that </w:t>
      </w:r>
      <w:r w:rsidRPr="001806A6">
        <w:rPr>
          <w:rFonts w:cs="Helvetica Neue"/>
          <w:color w:val="1A1A1A"/>
        </w:rPr>
        <w:t xml:space="preserve">have </w:t>
      </w:r>
      <w:r w:rsidR="009A5EB2">
        <w:rPr>
          <w:rFonts w:cs="Helvetica Neue"/>
          <w:color w:val="1A1A1A"/>
        </w:rPr>
        <w:t xml:space="preserve">not </w:t>
      </w:r>
      <w:r w:rsidRPr="001806A6">
        <w:rPr>
          <w:rFonts w:cs="Helvetica Neue"/>
          <w:color w:val="1A1A1A"/>
        </w:rPr>
        <w:t>been destroyed</w:t>
      </w:r>
      <w:r>
        <w:rPr>
          <w:rFonts w:cs="Helvetica Neue"/>
          <w:color w:val="1A1A1A"/>
        </w:rPr>
        <w:t xml:space="preserve"> can grow rapidly in the food</w:t>
      </w:r>
      <w:r w:rsidRPr="001806A6">
        <w:rPr>
          <w:rFonts w:cs="Helvetica Neue"/>
          <w:color w:val="1A1A1A"/>
        </w:rPr>
        <w:t>.</w:t>
      </w:r>
    </w:p>
    <w:p w14:paraId="6953545A" w14:textId="77777777" w:rsidR="00DF18CE" w:rsidRDefault="00DF18CE" w:rsidP="00243411">
      <w:pPr>
        <w:pStyle w:val="ListParagraph"/>
      </w:pPr>
    </w:p>
    <w:p w14:paraId="6DDFA4DA" w14:textId="055A28C2" w:rsidR="00243411" w:rsidRPr="00325E71" w:rsidRDefault="00243411" w:rsidP="00243411">
      <w:pPr>
        <w:pStyle w:val="ListParagraph"/>
        <w:numPr>
          <w:ilvl w:val="0"/>
          <w:numId w:val="9"/>
        </w:numPr>
        <w:rPr>
          <w:b/>
          <w:i/>
        </w:rPr>
      </w:pPr>
      <w:r w:rsidRPr="00325E71">
        <w:rPr>
          <w:b/>
          <w:i/>
        </w:rPr>
        <w:t>Stuffing</w:t>
      </w:r>
    </w:p>
    <w:p w14:paraId="1C9D0B3F" w14:textId="457AEB0B" w:rsidR="00DF18CE" w:rsidRPr="00E13F47" w:rsidRDefault="00DF18CE" w:rsidP="00DF18CE">
      <w:pPr>
        <w:pStyle w:val="ListParagraph"/>
      </w:pPr>
      <w:r w:rsidRPr="00E13F47">
        <w:t xml:space="preserve">For optimal safety and uniform </w:t>
      </w:r>
      <w:r w:rsidR="00325E71">
        <w:t>cooking</w:t>
      </w:r>
      <w:r w:rsidRPr="00E13F47">
        <w:t xml:space="preserve">, </w:t>
      </w:r>
      <w:r w:rsidR="00325E71">
        <w:t xml:space="preserve">it is best to </w:t>
      </w:r>
      <w:r w:rsidRPr="00E13F47">
        <w:t xml:space="preserve">cook stuffing separately. However, if </w:t>
      </w:r>
      <w:r w:rsidR="00AE51BB">
        <w:t xml:space="preserve">you are cooking a </w:t>
      </w:r>
      <w:r w:rsidRPr="00E13F47">
        <w:t>stuff</w:t>
      </w:r>
      <w:r w:rsidR="00AE51BB">
        <w:t>ed</w:t>
      </w:r>
      <w:r w:rsidRPr="00E13F47">
        <w:t xml:space="preserve"> turkey</w:t>
      </w:r>
      <w:r w:rsidR="00325E71">
        <w:t>,</w:t>
      </w:r>
      <w:r w:rsidRPr="00E13F47">
        <w:t xml:space="preserve"> </w:t>
      </w:r>
      <w:r w:rsidRPr="00DF18CE">
        <w:rPr>
          <w:iCs/>
        </w:rPr>
        <w:t>it</w:t>
      </w:r>
      <w:r w:rsidR="009A5EB2">
        <w:rPr>
          <w:iCs/>
        </w:rPr>
        <w:t xml:space="preserve"> i</w:t>
      </w:r>
      <w:r w:rsidRPr="00DF18CE">
        <w:rPr>
          <w:iCs/>
        </w:rPr>
        <w:t>s essential to use a food thermometer to make sure the center of the stuffing reaches a safe minimum internal temperature of 165</w:t>
      </w:r>
      <w:r w:rsidR="00A92454">
        <w:sym w:font="Symbol" w:char="F0B0"/>
      </w:r>
      <w:r w:rsidRPr="00DF18CE">
        <w:rPr>
          <w:iCs/>
        </w:rPr>
        <w:t>F</w:t>
      </w:r>
      <w:r w:rsidRPr="00DF18CE">
        <w:t>.</w:t>
      </w:r>
      <w:r>
        <w:t xml:space="preserve"> </w:t>
      </w:r>
      <w:r w:rsidRPr="00E13F47">
        <w:t>Cooking a home-stuffed turkey is riskier than cooking one not stuffed. Even if the turkey itself has reached the safe minimum internal temperature of 165</w:t>
      </w:r>
      <w:r w:rsidR="00A92454">
        <w:sym w:font="Symbol" w:char="F0B0"/>
      </w:r>
      <w:r w:rsidRPr="00E13F47">
        <w:t>F, the stuffing may not have reached a temperature high enough to destroy bacteria that may be present.</w:t>
      </w:r>
      <w:r>
        <w:t xml:space="preserve"> </w:t>
      </w:r>
      <w:r w:rsidRPr="00E13F47">
        <w:t>Bacteria can survive in stuffing that has not reached 165</w:t>
      </w:r>
      <w:r w:rsidR="00A92454">
        <w:sym w:font="Symbol" w:char="F0B0"/>
      </w:r>
      <w:r w:rsidRPr="00E13F47">
        <w:t xml:space="preserve">F, </w:t>
      </w:r>
      <w:r w:rsidR="00325E71">
        <w:t xml:space="preserve">and </w:t>
      </w:r>
      <w:r w:rsidRPr="00E13F47">
        <w:t>possibly result in foodborne illness.</w:t>
      </w:r>
    </w:p>
    <w:p w14:paraId="448FE33C" w14:textId="0397FC2A" w:rsidR="00DF18CE" w:rsidRDefault="00DF18CE" w:rsidP="00DF18CE">
      <w:pPr>
        <w:pStyle w:val="ListParagraph"/>
      </w:pPr>
      <w:r w:rsidRPr="00E13F47">
        <w:t>If you plan to prepare stuffing using raw meat, poultry, or shellfish, you should cook these ingredients before stuffing the turkey to reduce the risk of foodborne illness from bacteria that may be found in raw ingredients. The wet ingredients for stuffing can be prepared ahead of time and refrigerated. However, do not mix wet and dry ingredients until just before spooning the stuffing mixture into the turkey cavity.</w:t>
      </w:r>
      <w:r>
        <w:t xml:space="preserve"> </w:t>
      </w:r>
      <w:r w:rsidRPr="00E13F47">
        <w:t xml:space="preserve">Stuff the turkey loosely </w:t>
      </w:r>
      <w:r>
        <w:t>(</w:t>
      </w:r>
      <w:r w:rsidRPr="00E13F47">
        <w:t>about 3/4 cup of stuffing per pound</w:t>
      </w:r>
      <w:r>
        <w:t>)</w:t>
      </w:r>
      <w:r w:rsidRPr="00E13F47">
        <w:t xml:space="preserve">. The stuffing should be moist, not dry, because </w:t>
      </w:r>
      <w:r w:rsidR="00AE51BB">
        <w:t xml:space="preserve">moist </w:t>
      </w:r>
      <w:r w:rsidRPr="00E13F47">
        <w:t xml:space="preserve">heat destroys bacteria more </w:t>
      </w:r>
      <w:r>
        <w:t xml:space="preserve">rapidly. </w:t>
      </w:r>
      <w:r w:rsidRPr="00E13F47">
        <w:t>Immediately place the stuffed, raw turkey in an oven set no lower than 325</w:t>
      </w:r>
      <w:r w:rsidR="00A92454">
        <w:sym w:font="Symbol" w:char="F0B0"/>
      </w:r>
      <w:r w:rsidRPr="00E13F47">
        <w:t>F.</w:t>
      </w:r>
    </w:p>
    <w:p w14:paraId="473690CE" w14:textId="2AD777BF" w:rsidR="00A92454" w:rsidRDefault="00AD7DA9" w:rsidP="00A92454">
      <w:pPr>
        <w:pStyle w:val="ListParagraph"/>
      </w:pPr>
      <w:r>
        <w:t>O</w:t>
      </w:r>
      <w:r w:rsidR="00A92454">
        <w:t>nce your turkey is finished cooking, remove the stuffing</w:t>
      </w:r>
      <w:r w:rsidR="009A5EB2">
        <w:t>,</w:t>
      </w:r>
      <w:r w:rsidR="00A92454">
        <w:t xml:space="preserve"> place </w:t>
      </w:r>
      <w:r w:rsidR="009A5EB2">
        <w:t xml:space="preserve">it </w:t>
      </w:r>
      <w:r w:rsidR="00A92454">
        <w:t>in a separate baking pan</w:t>
      </w:r>
      <w:r w:rsidR="009A5EB2">
        <w:t>,</w:t>
      </w:r>
      <w:r w:rsidR="00A92454">
        <w:t xml:space="preserve"> and while your turkey is resting prior to carving, heat your stuffing in a 350</w:t>
      </w:r>
      <w:r w:rsidR="00A92454">
        <w:sym w:font="Symbol" w:char="F0B0"/>
      </w:r>
      <w:r w:rsidR="00A92454">
        <w:t xml:space="preserve">F oven cooking until </w:t>
      </w:r>
      <w:r w:rsidR="009A5EB2">
        <w:t xml:space="preserve">it </w:t>
      </w:r>
      <w:r w:rsidR="00A92454">
        <w:t>reach</w:t>
      </w:r>
      <w:r w:rsidR="009A5EB2">
        <w:t>es</w:t>
      </w:r>
      <w:r w:rsidR="00A92454">
        <w:t xml:space="preserve"> the 165</w:t>
      </w:r>
      <w:r w:rsidR="00A92454">
        <w:sym w:font="Symbol" w:char="F0B0"/>
      </w:r>
      <w:r w:rsidR="00A92454">
        <w:t xml:space="preserve">F temperature </w:t>
      </w:r>
      <w:r w:rsidR="009A5EB2">
        <w:t xml:space="preserve">needed </w:t>
      </w:r>
      <w:r w:rsidR="00A92454">
        <w:t>to ensure safety.</w:t>
      </w:r>
    </w:p>
    <w:p w14:paraId="5E2F037C" w14:textId="05EE5D0E" w:rsidR="00A92454" w:rsidRDefault="00A92454" w:rsidP="00DF18CE">
      <w:pPr>
        <w:pStyle w:val="ListParagraph"/>
      </w:pPr>
    </w:p>
    <w:p w14:paraId="5B7DB08E" w14:textId="77777777" w:rsidR="00DF18CE" w:rsidRDefault="00DF18CE" w:rsidP="00DF18CE">
      <w:pPr>
        <w:pStyle w:val="ListParagraph"/>
      </w:pPr>
    </w:p>
    <w:p w14:paraId="56433BC5" w14:textId="0325CF3F" w:rsidR="00243411" w:rsidRPr="00DF18CE" w:rsidRDefault="00DF18CE" w:rsidP="00243411">
      <w:pPr>
        <w:pStyle w:val="ListParagraph"/>
        <w:numPr>
          <w:ilvl w:val="0"/>
          <w:numId w:val="9"/>
        </w:numPr>
        <w:rPr>
          <w:b/>
          <w:i/>
        </w:rPr>
      </w:pPr>
      <w:r w:rsidRPr="00DF18CE">
        <w:rPr>
          <w:b/>
          <w:i/>
        </w:rPr>
        <w:t>Roasting</w:t>
      </w:r>
    </w:p>
    <w:p w14:paraId="540FB53F" w14:textId="5E3E3D80" w:rsidR="00DF18CE" w:rsidRDefault="00DF18CE" w:rsidP="00DF18CE">
      <w:pPr>
        <w:pStyle w:val="ListParagraph"/>
      </w:pPr>
      <w:r>
        <w:rPr>
          <w:bCs/>
        </w:rPr>
        <w:t>S</w:t>
      </w:r>
      <w:r w:rsidRPr="004F5D78">
        <w:rPr>
          <w:bCs/>
        </w:rPr>
        <w:t>et the oven temperature no lower than 325</w:t>
      </w:r>
      <w:r w:rsidR="00A92454">
        <w:sym w:font="Symbol" w:char="F0B0"/>
      </w:r>
      <w:r w:rsidRPr="004F5D78">
        <w:rPr>
          <w:bCs/>
        </w:rPr>
        <w:t>F.</w:t>
      </w:r>
      <w:r w:rsidRPr="004F5D78">
        <w:t xml:space="preserve"> </w:t>
      </w:r>
      <w:r w:rsidR="00A64BE8">
        <w:t>Table 3 shows roasting times of stuffed or unstuffed turkey</w:t>
      </w:r>
      <w:r w:rsidR="005145D4">
        <w:t>s</w:t>
      </w:r>
      <w:r w:rsidR="00A64BE8">
        <w:t xml:space="preserve"> based on their size. </w:t>
      </w:r>
      <w:r>
        <w:t xml:space="preserve">Before roasting, </w:t>
      </w:r>
      <w:r w:rsidR="00A92454">
        <w:t>make</w:t>
      </w:r>
      <w:r w:rsidRPr="004F5D78">
        <w:rPr>
          <w:bCs/>
        </w:rPr>
        <w:t xml:space="preserve"> sure the turkey is completely thawed.</w:t>
      </w:r>
      <w:r w:rsidRPr="004F5D78">
        <w:t xml:space="preserve"> Times are based on fresh or thawed birds at a refrigerator temperature of 40</w:t>
      </w:r>
      <w:r w:rsidR="0080488C">
        <w:sym w:font="Symbol" w:char="F0B0"/>
      </w:r>
      <w:r w:rsidRPr="004F5D78">
        <w:t>F or below.</w:t>
      </w:r>
      <w:r>
        <w:t xml:space="preserve"> </w:t>
      </w:r>
      <w:r w:rsidRPr="004F5D78">
        <w:rPr>
          <w:bCs/>
        </w:rPr>
        <w:t>Place turkey breast-side up on a flat wire rack in a shallow roasting pan 2 to 2 1/2 inches deep.</w:t>
      </w:r>
      <w:r>
        <w:rPr>
          <w:bCs/>
        </w:rPr>
        <w:t xml:space="preserve"> </w:t>
      </w:r>
      <w:r w:rsidR="00D000C7">
        <w:rPr>
          <w:bCs/>
        </w:rPr>
        <w:t>Optionally, y</w:t>
      </w:r>
      <w:r>
        <w:rPr>
          <w:bCs/>
        </w:rPr>
        <w:t xml:space="preserve">ou can </w:t>
      </w:r>
      <w:r>
        <w:t>a</w:t>
      </w:r>
      <w:r w:rsidRPr="004F5D78">
        <w:t>dd one-half cup water to the bottom of the pan.</w:t>
      </w:r>
    </w:p>
    <w:p w14:paraId="33423BDF" w14:textId="57EA62D7" w:rsidR="00243411" w:rsidRDefault="00A64BE8" w:rsidP="00A64BE8">
      <w:pPr>
        <w:pStyle w:val="ListParagraph"/>
      </w:pPr>
      <w:r>
        <w:t>A</w:t>
      </w:r>
      <w:r w:rsidR="00243411" w:rsidRPr="004F5D78">
        <w:t xml:space="preserve"> tent of aluminum foil may be placed loosely over the breast of the turkey for the first 1 to 1 1/2 hours </w:t>
      </w:r>
      <w:r w:rsidR="009D08C5">
        <w:t xml:space="preserve">and </w:t>
      </w:r>
      <w:r w:rsidR="00243411" w:rsidRPr="004F5D78">
        <w:t xml:space="preserve">then removed for browning. </w:t>
      </w:r>
      <w:r w:rsidR="0080488C">
        <w:t>A</w:t>
      </w:r>
      <w:r w:rsidR="00243411" w:rsidRPr="004F5D78">
        <w:t xml:space="preserve"> tent of foil may be placed over the turkey after the turkey has reached the desired golden brown color.</w:t>
      </w:r>
      <w:r w:rsidR="00243411">
        <w:t xml:space="preserve"> </w:t>
      </w:r>
      <w:r w:rsidR="00243411" w:rsidRPr="004F5D78">
        <w:t xml:space="preserve">The temperature of the turkey and the </w:t>
      </w:r>
      <w:r w:rsidR="00243411" w:rsidRPr="004F5D78">
        <w:lastRenderedPageBreak/>
        <w:t>center of the stuffing must reach a safe minimum internal temperature of 165</w:t>
      </w:r>
      <w:r w:rsidR="0080488C">
        <w:sym w:font="Symbol" w:char="F0B0"/>
      </w:r>
      <w:r w:rsidR="00243411" w:rsidRPr="004F5D78">
        <w:t>F</w:t>
      </w:r>
      <w:r>
        <w:t xml:space="preserve"> </w:t>
      </w:r>
      <w:r w:rsidR="00191F5D">
        <w:t>when</w:t>
      </w:r>
      <w:r w:rsidR="005145D4">
        <w:t xml:space="preserve"> </w:t>
      </w:r>
      <w:r>
        <w:t>measured with a food thermometer</w:t>
      </w:r>
      <w:r w:rsidR="00243411" w:rsidRPr="004F5D78">
        <w:t xml:space="preserve">. </w:t>
      </w:r>
      <w:r w:rsidR="00191F5D">
        <w:t xml:space="preserve">Check the temperature in the innermost part of the thigh and wing, and the thickest part of the breast. </w:t>
      </w:r>
      <w:r w:rsidR="00243411" w:rsidRPr="00E13F47">
        <w:t>Do not remove the stuffing from the turkey before it reaches 165</w:t>
      </w:r>
      <w:r w:rsidR="0080488C">
        <w:sym w:font="Symbol" w:char="F0B0"/>
      </w:r>
      <w:r w:rsidR="00243411" w:rsidRPr="00E13F47">
        <w:t>F because the undercooked stuffing could contaminate the cooked meat.</w:t>
      </w:r>
      <w:r w:rsidR="00243411">
        <w:t xml:space="preserve"> </w:t>
      </w:r>
      <w:r w:rsidR="00191F5D">
        <w:t xml:space="preserve">Let the cooked turkey stand 20 minutes before removing stuffing and carving. </w:t>
      </w:r>
      <w:r w:rsidR="00243411" w:rsidRPr="00E13F47">
        <w:t xml:space="preserve">Refrigerate cooked poultry and stuffing within 2 hours. </w:t>
      </w:r>
      <w:r>
        <w:t>L</w:t>
      </w:r>
      <w:r w:rsidR="00243411" w:rsidRPr="00E13F47">
        <w:t xml:space="preserve">eftovers </w:t>
      </w:r>
      <w:r>
        <w:t>should be reheated to</w:t>
      </w:r>
      <w:r w:rsidR="00243411" w:rsidRPr="00E13F47">
        <w:t xml:space="preserve"> </w:t>
      </w:r>
      <w:r w:rsidRPr="00E13F47">
        <w:t xml:space="preserve">a safe minimum </w:t>
      </w:r>
      <w:r>
        <w:t>internal temperature of 165</w:t>
      </w:r>
      <w:r w:rsidR="0080488C">
        <w:sym w:font="Symbol" w:char="F0B0"/>
      </w:r>
      <w:r>
        <w:t>F</w:t>
      </w:r>
      <w:r w:rsidRPr="00E13F47">
        <w:t xml:space="preserve"> </w:t>
      </w:r>
      <w:r w:rsidR="00243411" w:rsidRPr="00E13F47">
        <w:t>and use</w:t>
      </w:r>
      <w:r>
        <w:t>d</w:t>
      </w:r>
      <w:r w:rsidR="00243411" w:rsidRPr="00E13F47">
        <w:t xml:space="preserve"> within 3 to 4 days. </w:t>
      </w:r>
    </w:p>
    <w:p w14:paraId="02302A3E" w14:textId="77777777" w:rsidR="00A64BE8" w:rsidRDefault="00A64BE8" w:rsidP="00A64BE8">
      <w:pPr>
        <w:pStyle w:val="ListParagraph"/>
      </w:pPr>
    </w:p>
    <w:p w14:paraId="1339BAF8" w14:textId="4B1C1285" w:rsidR="004E7DFF" w:rsidRPr="00A74716" w:rsidRDefault="004E7DFF" w:rsidP="004E7DFF">
      <w:pPr>
        <w:rPr>
          <w:rFonts w:ascii="Cambria" w:hAnsi="Cambria"/>
          <w:b/>
          <w:i/>
          <w:color w:val="2E74B5" w:themeColor="accent1" w:themeShade="BF"/>
          <w:sz w:val="28"/>
          <w:szCs w:val="28"/>
        </w:rPr>
      </w:pPr>
      <w:r w:rsidRPr="00A74716">
        <w:rPr>
          <w:rFonts w:ascii="Cambria" w:hAnsi="Cambria"/>
          <w:b/>
          <w:i/>
          <w:color w:val="2E74B5" w:themeColor="accent1" w:themeShade="BF"/>
          <w:sz w:val="28"/>
          <w:szCs w:val="28"/>
        </w:rPr>
        <w:t xml:space="preserve">How </w:t>
      </w:r>
      <w:r w:rsidR="005145D4">
        <w:rPr>
          <w:rFonts w:ascii="Cambria" w:hAnsi="Cambria"/>
          <w:b/>
          <w:i/>
          <w:color w:val="2E74B5" w:themeColor="accent1" w:themeShade="BF"/>
          <w:sz w:val="28"/>
          <w:szCs w:val="28"/>
        </w:rPr>
        <w:t>S</w:t>
      </w:r>
      <w:r w:rsidRPr="00A74716">
        <w:rPr>
          <w:rFonts w:ascii="Cambria" w:hAnsi="Cambria"/>
          <w:b/>
          <w:i/>
          <w:color w:val="2E74B5" w:themeColor="accent1" w:themeShade="BF"/>
          <w:sz w:val="28"/>
          <w:szCs w:val="28"/>
        </w:rPr>
        <w:t xml:space="preserve">hould I </w:t>
      </w:r>
      <w:r w:rsidR="005145D4">
        <w:rPr>
          <w:rFonts w:ascii="Cambria" w:hAnsi="Cambria"/>
          <w:b/>
          <w:i/>
          <w:color w:val="2E74B5" w:themeColor="accent1" w:themeShade="BF"/>
          <w:sz w:val="28"/>
          <w:szCs w:val="28"/>
        </w:rPr>
        <w:t>M</w:t>
      </w:r>
      <w:r>
        <w:rPr>
          <w:rFonts w:ascii="Cambria" w:hAnsi="Cambria"/>
          <w:b/>
          <w:i/>
          <w:color w:val="2E74B5" w:themeColor="accent1" w:themeShade="BF"/>
          <w:sz w:val="28"/>
          <w:szCs w:val="28"/>
        </w:rPr>
        <w:t xml:space="preserve">ake </w:t>
      </w:r>
      <w:r w:rsidR="005145D4">
        <w:rPr>
          <w:rFonts w:ascii="Cambria" w:hAnsi="Cambria"/>
          <w:b/>
          <w:i/>
          <w:color w:val="2E74B5" w:themeColor="accent1" w:themeShade="BF"/>
          <w:sz w:val="28"/>
          <w:szCs w:val="28"/>
        </w:rPr>
        <w:t>E</w:t>
      </w:r>
      <w:r>
        <w:rPr>
          <w:rFonts w:ascii="Cambria" w:hAnsi="Cambria"/>
          <w:b/>
          <w:i/>
          <w:color w:val="2E74B5" w:themeColor="accent1" w:themeShade="BF"/>
          <w:sz w:val="28"/>
          <w:szCs w:val="28"/>
        </w:rPr>
        <w:t>ggnog</w:t>
      </w:r>
      <w:r w:rsidRPr="00A74716">
        <w:rPr>
          <w:rFonts w:ascii="Cambria" w:hAnsi="Cambria"/>
          <w:b/>
          <w:i/>
          <w:color w:val="2E74B5" w:themeColor="accent1" w:themeShade="BF"/>
          <w:sz w:val="28"/>
          <w:szCs w:val="28"/>
        </w:rPr>
        <w:t xml:space="preserve"> </w:t>
      </w:r>
      <w:r w:rsidR="005145D4">
        <w:rPr>
          <w:rFonts w:ascii="Cambria" w:hAnsi="Cambria"/>
          <w:b/>
          <w:i/>
          <w:color w:val="2E74B5" w:themeColor="accent1" w:themeShade="BF"/>
          <w:sz w:val="28"/>
          <w:szCs w:val="28"/>
        </w:rPr>
        <w:t>S</w:t>
      </w:r>
      <w:r>
        <w:rPr>
          <w:rFonts w:ascii="Cambria" w:hAnsi="Cambria"/>
          <w:b/>
          <w:i/>
          <w:color w:val="2E74B5" w:themeColor="accent1" w:themeShade="BF"/>
          <w:sz w:val="28"/>
          <w:szCs w:val="28"/>
        </w:rPr>
        <w:t>afely?</w:t>
      </w:r>
    </w:p>
    <w:p w14:paraId="4ACF76DB" w14:textId="1105C6AC" w:rsidR="00243411" w:rsidRPr="00C7702A" w:rsidRDefault="00243411" w:rsidP="00243411">
      <w:r w:rsidRPr="006F72B2">
        <w:t xml:space="preserve">Homemade eggnog </w:t>
      </w:r>
      <w:r w:rsidR="003A32D5" w:rsidRPr="006F72B2">
        <w:t xml:space="preserve">often </w:t>
      </w:r>
      <w:r w:rsidR="005145D4" w:rsidRPr="006F72B2">
        <w:t xml:space="preserve">is </w:t>
      </w:r>
      <w:r w:rsidR="003A32D5" w:rsidRPr="006F72B2">
        <w:t xml:space="preserve">consumed </w:t>
      </w:r>
      <w:r w:rsidRPr="006F72B2">
        <w:t xml:space="preserve">during the holiday season. </w:t>
      </w:r>
      <w:r w:rsidR="009D08C5" w:rsidRPr="006F72B2">
        <w:t>T</w:t>
      </w:r>
      <w:r w:rsidRPr="006F72B2">
        <w:t>his creamy drink</w:t>
      </w:r>
      <w:r w:rsidR="006F72B2" w:rsidRPr="006F72B2">
        <w:t>, however,</w:t>
      </w:r>
      <w:r w:rsidRPr="006F72B2">
        <w:t xml:space="preserve"> </w:t>
      </w:r>
      <w:r w:rsidR="00186B8A" w:rsidRPr="006F72B2">
        <w:t>may</w:t>
      </w:r>
      <w:r w:rsidR="009D08C5" w:rsidRPr="006F72B2">
        <w:t xml:space="preserve"> </w:t>
      </w:r>
      <w:r w:rsidRPr="006F72B2">
        <w:t>cause</w:t>
      </w:r>
      <w:r w:rsidR="009D08C5">
        <w:t xml:space="preserve"> </w:t>
      </w:r>
      <w:r w:rsidRPr="00C7702A">
        <w:rPr>
          <w:i/>
          <w:iCs/>
        </w:rPr>
        <w:t>Salmonella</w:t>
      </w:r>
      <w:r w:rsidR="009D08C5">
        <w:rPr>
          <w:i/>
          <w:iCs/>
        </w:rPr>
        <w:t xml:space="preserve"> </w:t>
      </w:r>
      <w:r w:rsidR="009D08C5">
        <w:rPr>
          <w:iCs/>
        </w:rPr>
        <w:t>infection</w:t>
      </w:r>
      <w:r w:rsidR="00BB21FE">
        <w:rPr>
          <w:i/>
          <w:iCs/>
        </w:rPr>
        <w:t xml:space="preserve"> </w:t>
      </w:r>
      <w:r w:rsidR="00BB21FE" w:rsidRPr="00BB21FE">
        <w:rPr>
          <w:iCs/>
        </w:rPr>
        <w:t>if</w:t>
      </w:r>
      <w:r w:rsidRPr="00C7702A">
        <w:t xml:space="preserve"> raw or undercooked eggs</w:t>
      </w:r>
      <w:r w:rsidR="00BB21FE">
        <w:t xml:space="preserve"> are used</w:t>
      </w:r>
      <w:r w:rsidRPr="00C7702A">
        <w:t>.</w:t>
      </w:r>
      <w:r>
        <w:t xml:space="preserve"> </w:t>
      </w:r>
      <w:r w:rsidRPr="00C7702A">
        <w:t xml:space="preserve">To prevent </w:t>
      </w:r>
      <w:r w:rsidR="003A32D5">
        <w:t>this holiday drink</w:t>
      </w:r>
      <w:r w:rsidRPr="00C7702A">
        <w:t xml:space="preserve"> from causing </w:t>
      </w:r>
      <w:r w:rsidR="00BB21FE">
        <w:t>any harmful infection</w:t>
      </w:r>
      <w:r w:rsidR="004E7DFF">
        <w:t>, it is important to</w:t>
      </w:r>
      <w:r w:rsidRPr="00C7702A">
        <w:t xml:space="preserve"> follow </w:t>
      </w:r>
      <w:r>
        <w:t>safe food handling practices</w:t>
      </w:r>
      <w:r w:rsidR="006F72B2">
        <w:t xml:space="preserve"> (</w:t>
      </w:r>
      <w:proofErr w:type="spellStart"/>
      <w:r w:rsidR="006F72B2">
        <w:t>Bufano</w:t>
      </w:r>
      <w:proofErr w:type="spellEnd"/>
      <w:r w:rsidR="006F72B2">
        <w:t>, 2010)</w:t>
      </w:r>
      <w:r>
        <w:t>.</w:t>
      </w:r>
    </w:p>
    <w:p w14:paraId="40C86107" w14:textId="219C5851" w:rsidR="00243411" w:rsidRPr="00C7702A" w:rsidRDefault="003A32D5" w:rsidP="00243411">
      <w:r w:rsidRPr="00C7702A">
        <w:t xml:space="preserve">Eggs are </w:t>
      </w:r>
      <w:r>
        <w:t>one of the</w:t>
      </w:r>
      <w:r w:rsidRPr="00C7702A">
        <w:t xml:space="preserve"> </w:t>
      </w:r>
      <w:r>
        <w:t>main</w:t>
      </w:r>
      <w:r w:rsidRPr="00C7702A">
        <w:t xml:space="preserve"> ingredient</w:t>
      </w:r>
      <w:r>
        <w:t>s</w:t>
      </w:r>
      <w:r w:rsidRPr="00C7702A">
        <w:t xml:space="preserve"> in most eggnog recipes, giving the beverage its characteristic frothy texture. </w:t>
      </w:r>
      <w:r w:rsidR="005145D4">
        <w:t xml:space="preserve">The </w:t>
      </w:r>
      <w:r w:rsidR="00243411" w:rsidRPr="00C7702A">
        <w:t>FDA advise</w:t>
      </w:r>
      <w:r w:rsidR="00243411">
        <w:t>s</w:t>
      </w:r>
      <w:r w:rsidR="00243411" w:rsidRPr="00C7702A">
        <w:t xml:space="preserve"> consumers to start with a cooked egg base for </w:t>
      </w:r>
      <w:r>
        <w:t>homemade</w:t>
      </w:r>
      <w:r w:rsidRPr="00C7702A">
        <w:t xml:space="preserve"> </w:t>
      </w:r>
      <w:r w:rsidR="00243411" w:rsidRPr="00C7702A">
        <w:t>eggnog</w:t>
      </w:r>
      <w:r>
        <w:t>, ice crea</w:t>
      </w:r>
      <w:r w:rsidR="00742F21">
        <w:t>m</w:t>
      </w:r>
      <w:r w:rsidR="005145D4">
        <w:t>,</w:t>
      </w:r>
      <w:r w:rsidR="00742F21">
        <w:t xml:space="preserve"> or mayonnaise</w:t>
      </w:r>
      <w:r w:rsidR="00243411" w:rsidRPr="00C7702A">
        <w:t xml:space="preserve">. </w:t>
      </w:r>
      <w:r w:rsidR="006F72B2">
        <w:t xml:space="preserve">This is especially important when you serve people at high risk for foodborne illness. </w:t>
      </w:r>
      <w:r w:rsidR="00243411">
        <w:t xml:space="preserve">To make a cooked egg base, </w:t>
      </w:r>
      <w:r w:rsidR="00C93F33">
        <w:t xml:space="preserve">combine </w:t>
      </w:r>
      <w:r w:rsidR="00243411" w:rsidRPr="00C7702A">
        <w:t>eggs and half the m</w:t>
      </w:r>
      <w:r w:rsidR="00243411">
        <w:t>ilk as indicated in the recipe and c</w:t>
      </w:r>
      <w:r w:rsidR="00243411" w:rsidRPr="00C7702A">
        <w:t>ook the mixture to an</w:t>
      </w:r>
      <w:r>
        <w:t xml:space="preserve"> internal temperature of 160</w:t>
      </w:r>
      <w:r w:rsidR="00C93F33">
        <w:sym w:font="Symbol" w:char="F0B0"/>
      </w:r>
      <w:r>
        <w:t>F with constant stirring</w:t>
      </w:r>
      <w:r w:rsidR="00243411" w:rsidRPr="00C7702A">
        <w:t xml:space="preserve">. The cooking will destroy </w:t>
      </w:r>
      <w:r w:rsidR="00243411" w:rsidRPr="00C7702A">
        <w:rPr>
          <w:i/>
          <w:iCs/>
        </w:rPr>
        <w:t>Salmonella</w:t>
      </w:r>
      <w:r w:rsidR="00343966">
        <w:rPr>
          <w:i/>
          <w:iCs/>
        </w:rPr>
        <w:t xml:space="preserve"> </w:t>
      </w:r>
      <w:r w:rsidR="00343966">
        <w:rPr>
          <w:iCs/>
        </w:rPr>
        <w:t>and other pathogens</w:t>
      </w:r>
      <w:r w:rsidR="006F72B2">
        <w:rPr>
          <w:iCs/>
        </w:rPr>
        <w:t>, if present</w:t>
      </w:r>
      <w:r w:rsidR="00243411" w:rsidRPr="00C7702A">
        <w:t>. After cooking, chill the mixture before adding the rest of the milk and other ingredients.</w:t>
      </w:r>
      <w:r w:rsidR="00C336C9">
        <w:t xml:space="preserve"> </w:t>
      </w:r>
      <w:r w:rsidR="00243411" w:rsidRPr="00C7702A">
        <w:t>You can also use egg</w:t>
      </w:r>
      <w:r w:rsidR="005145D4">
        <w:t>-</w:t>
      </w:r>
      <w:r w:rsidR="00243411" w:rsidRPr="00C7702A">
        <w:t>substitute products or pasteurized eggs in your eggnog, or you can find a recipe without eggs.</w:t>
      </w:r>
      <w:r w:rsidR="006F72B2">
        <w:t xml:space="preserve"> </w:t>
      </w:r>
    </w:p>
    <w:p w14:paraId="2143D6D7" w14:textId="77777777" w:rsidR="00E248E0" w:rsidRDefault="00E248E0" w:rsidP="00E248E0"/>
    <w:p w14:paraId="47E2D452" w14:textId="60BDAD7D" w:rsidR="00BA294C" w:rsidRPr="00A74716" w:rsidRDefault="00BA294C" w:rsidP="00BA294C">
      <w:pPr>
        <w:rPr>
          <w:rFonts w:ascii="Cambria" w:hAnsi="Cambria"/>
          <w:b/>
          <w:i/>
          <w:color w:val="2E74B5" w:themeColor="accent1" w:themeShade="BF"/>
          <w:sz w:val="28"/>
          <w:szCs w:val="28"/>
        </w:rPr>
      </w:pPr>
      <w:r w:rsidRPr="00A74716">
        <w:rPr>
          <w:rFonts w:ascii="Cambria" w:hAnsi="Cambria"/>
          <w:b/>
          <w:i/>
          <w:color w:val="2E74B5" w:themeColor="accent1" w:themeShade="BF"/>
          <w:sz w:val="28"/>
          <w:szCs w:val="28"/>
        </w:rPr>
        <w:t xml:space="preserve">How </w:t>
      </w:r>
      <w:r>
        <w:rPr>
          <w:rFonts w:ascii="Cambria" w:hAnsi="Cambria"/>
          <w:b/>
          <w:i/>
          <w:color w:val="2E74B5" w:themeColor="accent1" w:themeShade="BF"/>
          <w:sz w:val="28"/>
          <w:szCs w:val="28"/>
        </w:rPr>
        <w:t>S</w:t>
      </w:r>
      <w:r w:rsidRPr="00A74716">
        <w:rPr>
          <w:rFonts w:ascii="Cambria" w:hAnsi="Cambria"/>
          <w:b/>
          <w:i/>
          <w:color w:val="2E74B5" w:themeColor="accent1" w:themeShade="BF"/>
          <w:sz w:val="28"/>
          <w:szCs w:val="28"/>
        </w:rPr>
        <w:t xml:space="preserve">hould I </w:t>
      </w:r>
      <w:r>
        <w:rPr>
          <w:rFonts w:ascii="Cambria" w:hAnsi="Cambria"/>
          <w:b/>
          <w:i/>
          <w:color w:val="2E74B5" w:themeColor="accent1" w:themeShade="BF"/>
          <w:sz w:val="28"/>
          <w:szCs w:val="28"/>
        </w:rPr>
        <w:t>Store Leftovers</w:t>
      </w:r>
      <w:r w:rsidRPr="00A74716">
        <w:rPr>
          <w:rFonts w:ascii="Cambria" w:hAnsi="Cambria"/>
          <w:b/>
          <w:i/>
          <w:color w:val="2E74B5" w:themeColor="accent1" w:themeShade="BF"/>
          <w:sz w:val="28"/>
          <w:szCs w:val="28"/>
        </w:rPr>
        <w:t xml:space="preserve"> </w:t>
      </w:r>
      <w:r>
        <w:rPr>
          <w:rFonts w:ascii="Cambria" w:hAnsi="Cambria"/>
          <w:b/>
          <w:i/>
          <w:color w:val="2E74B5" w:themeColor="accent1" w:themeShade="BF"/>
          <w:sz w:val="28"/>
          <w:szCs w:val="28"/>
        </w:rPr>
        <w:t>Safely?</w:t>
      </w:r>
    </w:p>
    <w:p w14:paraId="3589783C" w14:textId="6D647D6C" w:rsidR="00BA294C" w:rsidRDefault="00BA294C" w:rsidP="00BA294C">
      <w:r>
        <w:t>When you cook large batches of food for holiday meals, you often have leftovers even with careful meal planning. Leftover food can be a quick and convenient next meal, but it is important to ensure they are safe to eat. There are guidelines for safe handling leftovers:</w:t>
      </w:r>
    </w:p>
    <w:p w14:paraId="6A274548" w14:textId="2045D42E" w:rsidR="00BA294C" w:rsidRPr="00243411" w:rsidRDefault="00BA294C" w:rsidP="00BA294C">
      <w:pPr>
        <w:pStyle w:val="ListParagraph"/>
        <w:numPr>
          <w:ilvl w:val="0"/>
          <w:numId w:val="16"/>
        </w:numPr>
        <w:rPr>
          <w:b/>
          <w:i/>
        </w:rPr>
      </w:pPr>
      <w:r>
        <w:rPr>
          <w:b/>
          <w:i/>
        </w:rPr>
        <w:t>Refrigeration</w:t>
      </w:r>
      <w:r w:rsidR="00AF1950">
        <w:rPr>
          <w:b/>
          <w:i/>
        </w:rPr>
        <w:t xml:space="preserve"> and Freezing</w:t>
      </w:r>
    </w:p>
    <w:p w14:paraId="7A69965C" w14:textId="7000BCB9" w:rsidR="00E141AB" w:rsidRDefault="00BA294C" w:rsidP="00BA294C">
      <w:pPr>
        <w:ind w:left="360"/>
        <w:rPr>
          <w:rFonts w:cs="Verdana"/>
          <w:b/>
        </w:rPr>
      </w:pPr>
      <w:r>
        <w:t xml:space="preserve">As harmful bacteria can rapidly grow in the temperature danger zone (between </w:t>
      </w:r>
      <w:r w:rsidR="00C73E71" w:rsidRPr="00890775">
        <w:t>40 and 140</w:t>
      </w:r>
      <w:r w:rsidR="00C73E71">
        <w:sym w:font="Symbol" w:char="F0B0"/>
      </w:r>
      <w:r w:rsidR="00C73E71" w:rsidRPr="00890775">
        <w:t>F</w:t>
      </w:r>
      <w:r w:rsidR="00C73E71">
        <w:t xml:space="preserve">), </w:t>
      </w:r>
      <w:r w:rsidR="00ED5063">
        <w:t xml:space="preserve">any leftover food should be refrigerated within 2 hours or preparation. </w:t>
      </w:r>
      <w:r w:rsidR="00C73E71" w:rsidRPr="00890775">
        <w:t xml:space="preserve"> </w:t>
      </w:r>
      <w:r w:rsidR="006970C8">
        <w:t>To cook quickly, use shallow containers, and divide large amounts of food into multiple portions. For example, divide a big pot of soup into multiple smaller containers, and cut turkey or whole roasts into smaller pieces so they will cool quickly. When you store leftovers, store them in airtight packaging or seal them appropriately. This practice can help keep bacteria out and prevent leftovers from picking up undesirable odors in the refrigerator. To store leftovers for longer terms, freeze them rather refrigerate. Refrigerated leftovers should be used within 3-4 days. Frozen food can be stored safe indefinitely</w:t>
      </w:r>
      <w:r w:rsidR="00903F86">
        <w:t>, but it is best to consume frozen food within 3-4 months as they can lose moisture and flavor when stored for longer times</w:t>
      </w:r>
      <w:r w:rsidR="00EC28A6">
        <w:t xml:space="preserve"> (Foodsafety.gov 2017)</w:t>
      </w:r>
      <w:r w:rsidR="006970C8">
        <w:t>.</w:t>
      </w:r>
    </w:p>
    <w:p w14:paraId="54921816" w14:textId="6132BE58" w:rsidR="00EC28A6" w:rsidRPr="00243411" w:rsidRDefault="00903F86" w:rsidP="00EC28A6">
      <w:pPr>
        <w:pStyle w:val="ListParagraph"/>
        <w:numPr>
          <w:ilvl w:val="0"/>
          <w:numId w:val="16"/>
        </w:numPr>
        <w:rPr>
          <w:b/>
          <w:i/>
        </w:rPr>
      </w:pPr>
      <w:r>
        <w:rPr>
          <w:rFonts w:cs="Verdana"/>
          <w:b/>
        </w:rPr>
        <w:t xml:space="preserve"> </w:t>
      </w:r>
      <w:r w:rsidR="00EC28A6">
        <w:rPr>
          <w:b/>
          <w:i/>
        </w:rPr>
        <w:t>Thawing</w:t>
      </w:r>
    </w:p>
    <w:p w14:paraId="694DB85B" w14:textId="3A2B5E11" w:rsidR="002C7C6D" w:rsidRDefault="00AF1950" w:rsidP="00EC28A6">
      <w:pPr>
        <w:ind w:left="360"/>
      </w:pPr>
      <w:r>
        <w:lastRenderedPageBreak/>
        <w:t>There are three safe ways to thaw frozen leftovers: a refrigerator, cold water, and a microwave oven. Refrigeration takes the longest time but it can keep leftovers safe during thawing. Once thawed, leftovers should be consumed within 3-4 days or be refrozen. Cold water thawing is faster than refrigeration, but it requires careful attention. The frozen leftovers to be thawed should be in a leak-proof package or bag. If not, water can get into the food</w:t>
      </w:r>
      <w:r w:rsidR="002C7C6D">
        <w:t xml:space="preserve">, and when it happens, bacteria from the surrounding environment can enter the food as well. Foods thawed by cold water should be immediately cooked. </w:t>
      </w:r>
      <w:r w:rsidR="009E03E3">
        <w:t xml:space="preserve">Another way to safely thaw the frozen leftovers is microwave thawing. It is the fastest method, but tends to heat unevenly. Arrange food items evenly and add some liquid if needed. Always use a microwave-safe container. </w:t>
      </w:r>
    </w:p>
    <w:p w14:paraId="524F6CB2" w14:textId="325F5187" w:rsidR="009E03E3" w:rsidRPr="00243411" w:rsidRDefault="009E03E3" w:rsidP="009E03E3">
      <w:pPr>
        <w:pStyle w:val="ListParagraph"/>
        <w:numPr>
          <w:ilvl w:val="0"/>
          <w:numId w:val="16"/>
        </w:numPr>
        <w:rPr>
          <w:b/>
          <w:i/>
        </w:rPr>
      </w:pPr>
      <w:r>
        <w:rPr>
          <w:b/>
          <w:i/>
        </w:rPr>
        <w:t>Reheating</w:t>
      </w:r>
    </w:p>
    <w:p w14:paraId="4D3CB5AA" w14:textId="44ED3575" w:rsidR="005F57DC" w:rsidRDefault="005F57DC" w:rsidP="005F57DC">
      <w:pPr>
        <w:ind w:left="360"/>
      </w:pPr>
      <w:r>
        <w:t>When reheating leftovers, make sure the internal temperature reaches 165</w:t>
      </w:r>
      <w:r>
        <w:rPr>
          <w:rFonts w:eastAsia="Times New Roman" w:cs="Times New Roman"/>
        </w:rPr>
        <w:t>°F as measured with a food thermometer</w:t>
      </w:r>
      <w:r>
        <w:t>. When you reheat sauces, soups or gravies, bring them to a rolling boil.</w:t>
      </w:r>
      <w:r w:rsidR="00963183">
        <w:t xml:space="preserve"> Cover leftovers while reheating as a cover can help retain moisture and ensure that food is heated all the way through. When using the microwave oven for reheating, rotate the food for even heating. </w:t>
      </w:r>
      <w:r w:rsidR="008C6D22">
        <w:t>Arrange food items evenly in a microwave-safe dish, and add liquid if needed. Since microwaves have cold spots, allow a resting time and check the internal temperature of food in several places with a food thermometer.</w:t>
      </w:r>
    </w:p>
    <w:p w14:paraId="18E5536B" w14:textId="65A67138" w:rsidR="00EC28A6" w:rsidRDefault="00EC28A6"/>
    <w:p w14:paraId="3D525C58" w14:textId="77777777" w:rsidR="002C7C6D" w:rsidRDefault="002C7C6D">
      <w:pPr>
        <w:rPr>
          <w:rFonts w:cs="Verdana"/>
          <w:b/>
        </w:rPr>
      </w:pPr>
    </w:p>
    <w:p w14:paraId="68A6B260" w14:textId="77777777" w:rsidR="005F57DC" w:rsidRDefault="005F57DC">
      <w:pPr>
        <w:rPr>
          <w:rFonts w:cs="Verdana"/>
          <w:b/>
        </w:rPr>
      </w:pPr>
    </w:p>
    <w:p w14:paraId="5E15F267" w14:textId="77777777" w:rsidR="005F57DC" w:rsidRDefault="005F57DC">
      <w:pPr>
        <w:rPr>
          <w:rFonts w:cs="Verdana"/>
          <w:b/>
        </w:rPr>
      </w:pPr>
    </w:p>
    <w:p w14:paraId="0B0137FB" w14:textId="77777777" w:rsidR="005F57DC" w:rsidRDefault="005F57DC">
      <w:pPr>
        <w:rPr>
          <w:rFonts w:cs="Verdana"/>
          <w:b/>
        </w:rPr>
      </w:pPr>
    </w:p>
    <w:p w14:paraId="48CD5480" w14:textId="77777777" w:rsidR="005F57DC" w:rsidRDefault="005F57DC">
      <w:pPr>
        <w:rPr>
          <w:rFonts w:cs="Verdana"/>
          <w:b/>
        </w:rPr>
      </w:pPr>
    </w:p>
    <w:p w14:paraId="148E3ED7" w14:textId="5B28B2C7" w:rsidR="0080488C" w:rsidRDefault="0080488C">
      <w:pPr>
        <w:rPr>
          <w:rFonts w:cs="Verdana"/>
          <w:b/>
        </w:rPr>
      </w:pPr>
      <w:r>
        <w:rPr>
          <w:rFonts w:cs="Verdana"/>
          <w:b/>
        </w:rPr>
        <w:br w:type="page"/>
      </w:r>
    </w:p>
    <w:p w14:paraId="4295AF5A" w14:textId="0CE050F3" w:rsidR="00A72F88" w:rsidRPr="00E337BB" w:rsidRDefault="00A72F88" w:rsidP="00A72F88">
      <w:pPr>
        <w:rPr>
          <w:rFonts w:cs="Verdana"/>
          <w:b/>
        </w:rPr>
      </w:pPr>
      <w:r w:rsidRPr="00E337BB">
        <w:rPr>
          <w:rFonts w:cs="Verdana"/>
          <w:b/>
        </w:rPr>
        <w:lastRenderedPageBreak/>
        <w:t>Table 1. Safe minimum internal temperatures</w:t>
      </w:r>
      <w:r w:rsidRPr="00D000C7">
        <w:rPr>
          <w:rFonts w:cs="Verdana"/>
          <w:b/>
          <w:vertAlign w:val="superscript"/>
        </w:rPr>
        <w:t>*</w:t>
      </w:r>
    </w:p>
    <w:tbl>
      <w:tblPr>
        <w:tblStyle w:val="TableGrid"/>
        <w:tblW w:w="94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039"/>
      </w:tblGrid>
      <w:tr w:rsidR="00A72F88" w14:paraId="6E930146" w14:textId="77777777" w:rsidTr="00C336C9">
        <w:trPr>
          <w:trHeight w:val="500"/>
        </w:trPr>
        <w:tc>
          <w:tcPr>
            <w:tcW w:w="5395" w:type="dxa"/>
            <w:vAlign w:val="center"/>
          </w:tcPr>
          <w:p w14:paraId="0374EC59" w14:textId="050F8AEF" w:rsidR="00A72F88" w:rsidRPr="00E337BB" w:rsidRDefault="00A72F88" w:rsidP="00D000C7">
            <w:pPr>
              <w:rPr>
                <w:rFonts w:cs="Verdana"/>
              </w:rPr>
            </w:pPr>
            <w:r>
              <w:rPr>
                <w:rFonts w:cs="Verdana"/>
              </w:rPr>
              <w:t xml:space="preserve">All </w:t>
            </w:r>
            <w:r w:rsidR="008058E2">
              <w:rPr>
                <w:rFonts w:cs="Verdana"/>
              </w:rPr>
              <w:t>p</w:t>
            </w:r>
            <w:r>
              <w:rPr>
                <w:rFonts w:cs="Verdana"/>
              </w:rPr>
              <w:t>oultry</w:t>
            </w:r>
            <w:r w:rsidR="00046DBF">
              <w:rPr>
                <w:rFonts w:cs="Verdana"/>
              </w:rPr>
              <w:t>, stuffing, casseroles</w:t>
            </w:r>
          </w:p>
        </w:tc>
        <w:tc>
          <w:tcPr>
            <w:tcW w:w="4039" w:type="dxa"/>
            <w:vAlign w:val="center"/>
          </w:tcPr>
          <w:p w14:paraId="379BC9A1" w14:textId="4ACF72D6" w:rsidR="00A72F88" w:rsidRPr="00E337BB" w:rsidRDefault="00A72F88" w:rsidP="005145D4">
            <w:pPr>
              <w:jc w:val="center"/>
              <w:rPr>
                <w:rFonts w:cs="Verdana"/>
              </w:rPr>
            </w:pPr>
            <w:r>
              <w:rPr>
                <w:rFonts w:cs="Verdana"/>
              </w:rPr>
              <w:t>165</w:t>
            </w:r>
            <w:r>
              <w:sym w:font="Symbol" w:char="F0B0"/>
            </w:r>
            <w:r>
              <w:t>F</w:t>
            </w:r>
          </w:p>
        </w:tc>
      </w:tr>
      <w:tr w:rsidR="00A72F88" w14:paraId="0E81FD84" w14:textId="77777777" w:rsidTr="00C336C9">
        <w:trPr>
          <w:trHeight w:val="526"/>
        </w:trPr>
        <w:tc>
          <w:tcPr>
            <w:tcW w:w="5395" w:type="dxa"/>
            <w:vAlign w:val="center"/>
          </w:tcPr>
          <w:p w14:paraId="18A4C7D4" w14:textId="2B39EB02" w:rsidR="00A72F88" w:rsidRPr="00E337BB" w:rsidRDefault="00A72F88" w:rsidP="008058E2">
            <w:pPr>
              <w:rPr>
                <w:rFonts w:cs="Verdana"/>
              </w:rPr>
            </w:pPr>
            <w:r>
              <w:rPr>
                <w:rFonts w:cs="Verdana"/>
              </w:rPr>
              <w:t xml:space="preserve">Ground </w:t>
            </w:r>
            <w:r w:rsidR="008058E2">
              <w:rPr>
                <w:rFonts w:cs="Verdana"/>
              </w:rPr>
              <w:t>m</w:t>
            </w:r>
            <w:r>
              <w:rPr>
                <w:rFonts w:cs="Verdana"/>
              </w:rPr>
              <w:t>eats</w:t>
            </w:r>
            <w:r w:rsidR="00046DBF">
              <w:rPr>
                <w:rFonts w:cs="Verdana"/>
              </w:rPr>
              <w:t>, eggs</w:t>
            </w:r>
            <w:r w:rsidR="005145D4">
              <w:rPr>
                <w:rFonts w:cs="Verdana"/>
              </w:rPr>
              <w:t>,</w:t>
            </w:r>
            <w:r w:rsidR="00046DBF">
              <w:rPr>
                <w:rFonts w:cs="Verdana"/>
              </w:rPr>
              <w:t xml:space="preserve"> and egg dishes</w:t>
            </w:r>
          </w:p>
        </w:tc>
        <w:tc>
          <w:tcPr>
            <w:tcW w:w="4039" w:type="dxa"/>
            <w:vAlign w:val="center"/>
          </w:tcPr>
          <w:p w14:paraId="0492CAFD" w14:textId="13756146" w:rsidR="00A72F88" w:rsidRPr="00E337BB" w:rsidRDefault="00A72F88" w:rsidP="005145D4">
            <w:pPr>
              <w:jc w:val="center"/>
              <w:rPr>
                <w:rFonts w:cs="Verdana"/>
              </w:rPr>
            </w:pPr>
            <w:r>
              <w:rPr>
                <w:rFonts w:cs="Verdana"/>
              </w:rPr>
              <w:t>160</w:t>
            </w:r>
            <w:r>
              <w:sym w:font="Symbol" w:char="F0B0"/>
            </w:r>
            <w:r>
              <w:t>F</w:t>
            </w:r>
          </w:p>
        </w:tc>
      </w:tr>
      <w:tr w:rsidR="00A72F88" w14:paraId="7E61BB76" w14:textId="77777777" w:rsidTr="00C336C9">
        <w:trPr>
          <w:trHeight w:val="500"/>
        </w:trPr>
        <w:tc>
          <w:tcPr>
            <w:tcW w:w="5395" w:type="dxa"/>
            <w:vAlign w:val="center"/>
          </w:tcPr>
          <w:p w14:paraId="50579ABD" w14:textId="32F324D2" w:rsidR="00A72F88" w:rsidRDefault="00A72F88" w:rsidP="00C336C9">
            <w:pPr>
              <w:rPr>
                <w:rFonts w:cs="Verdana"/>
              </w:rPr>
            </w:pPr>
            <w:r>
              <w:rPr>
                <w:rFonts w:cs="Verdana"/>
              </w:rPr>
              <w:t xml:space="preserve">Beef, pork, lamb, and veal </w:t>
            </w:r>
            <w:r w:rsidR="00046DBF">
              <w:rPr>
                <w:rFonts w:cs="Verdana"/>
              </w:rPr>
              <w:t>(</w:t>
            </w:r>
            <w:r>
              <w:rPr>
                <w:rFonts w:cs="Verdana"/>
              </w:rPr>
              <w:t>steaks, roasts, and chops</w:t>
            </w:r>
            <w:r w:rsidR="00046DBF">
              <w:rPr>
                <w:rFonts w:cs="Verdana"/>
              </w:rPr>
              <w:t>)</w:t>
            </w:r>
            <w:r w:rsidR="00D000C7" w:rsidRPr="00D000C7">
              <w:rPr>
                <w:vertAlign w:val="superscript"/>
              </w:rPr>
              <w:t>**</w:t>
            </w:r>
          </w:p>
          <w:p w14:paraId="43E53E2A" w14:textId="4272DE64" w:rsidR="00046DBF" w:rsidRDefault="00046DBF" w:rsidP="00C336C9">
            <w:pPr>
              <w:rPr>
                <w:rFonts w:cs="Verdana"/>
              </w:rPr>
            </w:pPr>
            <w:r>
              <w:rPr>
                <w:rFonts w:cs="Verdana"/>
              </w:rPr>
              <w:t>Fresh or smoked ham (uncooked)</w:t>
            </w:r>
            <w:r w:rsidR="00D000C7" w:rsidRPr="00D000C7">
              <w:rPr>
                <w:vertAlign w:val="superscript"/>
              </w:rPr>
              <w:t>**</w:t>
            </w:r>
          </w:p>
          <w:p w14:paraId="2BE76DDF" w14:textId="4AEFA0B6" w:rsidR="00046DBF" w:rsidRPr="00E337BB" w:rsidRDefault="00046DBF" w:rsidP="00C336C9">
            <w:pPr>
              <w:rPr>
                <w:rFonts w:cs="Verdana"/>
              </w:rPr>
            </w:pPr>
            <w:r>
              <w:rPr>
                <w:rFonts w:cs="Verdana"/>
              </w:rPr>
              <w:t>Fish and shellfish</w:t>
            </w:r>
          </w:p>
        </w:tc>
        <w:tc>
          <w:tcPr>
            <w:tcW w:w="4039" w:type="dxa"/>
            <w:vAlign w:val="center"/>
          </w:tcPr>
          <w:p w14:paraId="686ED156" w14:textId="192172A1" w:rsidR="00A72F88" w:rsidRPr="00E337BB" w:rsidRDefault="00C93F33" w:rsidP="005145D4">
            <w:pPr>
              <w:jc w:val="center"/>
              <w:rPr>
                <w:rFonts w:cs="Verdana"/>
              </w:rPr>
            </w:pPr>
            <w:r>
              <w:rPr>
                <w:rFonts w:cs="Verdana"/>
              </w:rPr>
              <w:t xml:space="preserve"> </w:t>
            </w:r>
            <w:r w:rsidR="00A72F88">
              <w:rPr>
                <w:rFonts w:cs="Verdana"/>
              </w:rPr>
              <w:t>145</w:t>
            </w:r>
            <w:r w:rsidR="00A72F88">
              <w:sym w:font="Symbol" w:char="F0B0"/>
            </w:r>
            <w:r w:rsidR="00A72F88">
              <w:t>F</w:t>
            </w:r>
          </w:p>
        </w:tc>
      </w:tr>
      <w:tr w:rsidR="00A72F88" w14:paraId="437364CB" w14:textId="77777777" w:rsidTr="00C336C9">
        <w:trPr>
          <w:trHeight w:val="500"/>
        </w:trPr>
        <w:tc>
          <w:tcPr>
            <w:tcW w:w="5395" w:type="dxa"/>
            <w:vAlign w:val="center"/>
          </w:tcPr>
          <w:p w14:paraId="06619B4D" w14:textId="068498D6" w:rsidR="00A72F88" w:rsidRPr="00E337BB" w:rsidRDefault="00046DBF" w:rsidP="00C336C9">
            <w:pPr>
              <w:rPr>
                <w:rFonts w:cs="Verdana"/>
              </w:rPr>
            </w:pPr>
            <w:r>
              <w:rPr>
                <w:rFonts w:cs="Verdana"/>
              </w:rPr>
              <w:t>Fully cooked ham (to reheat)</w:t>
            </w:r>
            <w:r w:rsidR="00D000C7" w:rsidRPr="00D000C7">
              <w:rPr>
                <w:vertAlign w:val="superscript"/>
              </w:rPr>
              <w:t>*</w:t>
            </w:r>
            <w:r w:rsidRPr="00D000C7">
              <w:rPr>
                <w:vertAlign w:val="superscript"/>
              </w:rPr>
              <w:t>**</w:t>
            </w:r>
          </w:p>
        </w:tc>
        <w:tc>
          <w:tcPr>
            <w:tcW w:w="4039" w:type="dxa"/>
            <w:vAlign w:val="center"/>
          </w:tcPr>
          <w:p w14:paraId="698F8F25" w14:textId="333746CF" w:rsidR="00A72F88" w:rsidRPr="00E337BB" w:rsidRDefault="00A72F88" w:rsidP="005145D4">
            <w:pPr>
              <w:jc w:val="center"/>
              <w:rPr>
                <w:rFonts w:cs="Verdana"/>
              </w:rPr>
            </w:pPr>
            <w:r>
              <w:rPr>
                <w:rFonts w:cs="Verdana"/>
              </w:rPr>
              <w:t>1</w:t>
            </w:r>
            <w:r w:rsidR="00046DBF">
              <w:rPr>
                <w:rFonts w:cs="Verdana"/>
              </w:rPr>
              <w:t>40</w:t>
            </w:r>
            <w:r>
              <w:sym w:font="Symbol" w:char="F0B0"/>
            </w:r>
            <w:r>
              <w:t>F</w:t>
            </w:r>
          </w:p>
        </w:tc>
      </w:tr>
      <w:tr w:rsidR="00A72F88" w14:paraId="0E8686DF" w14:textId="77777777" w:rsidTr="00C336C9">
        <w:trPr>
          <w:trHeight w:val="500"/>
        </w:trPr>
        <w:tc>
          <w:tcPr>
            <w:tcW w:w="5395" w:type="dxa"/>
            <w:vAlign w:val="center"/>
          </w:tcPr>
          <w:p w14:paraId="3CEE9E3B" w14:textId="1BF41B8B" w:rsidR="00A72F88" w:rsidRPr="00E337BB" w:rsidRDefault="00D000C7" w:rsidP="00D000C7">
            <w:pPr>
              <w:rPr>
                <w:rFonts w:cs="Verdana"/>
              </w:rPr>
            </w:pPr>
            <w:r>
              <w:rPr>
                <w:rFonts w:cs="Verdana"/>
              </w:rPr>
              <w:t>Reheating leftovers</w:t>
            </w:r>
          </w:p>
        </w:tc>
        <w:tc>
          <w:tcPr>
            <w:tcW w:w="4039" w:type="dxa"/>
            <w:vAlign w:val="center"/>
          </w:tcPr>
          <w:p w14:paraId="29391926" w14:textId="6AA42F24" w:rsidR="00A72F88" w:rsidRPr="00E337BB" w:rsidRDefault="00A72F88" w:rsidP="005145D4">
            <w:pPr>
              <w:jc w:val="center"/>
              <w:rPr>
                <w:rFonts w:cs="Verdana"/>
              </w:rPr>
            </w:pPr>
            <w:r>
              <w:rPr>
                <w:rFonts w:cs="Verdana"/>
              </w:rPr>
              <w:t>165</w:t>
            </w:r>
            <w:r>
              <w:sym w:font="Symbol" w:char="F0B0"/>
            </w:r>
            <w:r>
              <w:t>F</w:t>
            </w:r>
          </w:p>
        </w:tc>
      </w:tr>
    </w:tbl>
    <w:p w14:paraId="59F0D81A" w14:textId="77777777" w:rsidR="00A72F88" w:rsidRDefault="00A72F88" w:rsidP="00A72F88">
      <w:pPr>
        <w:spacing w:after="0" w:line="240" w:lineRule="auto"/>
        <w:rPr>
          <w:rFonts w:ascii="Verdana" w:hAnsi="Verdana" w:cs="Verdana"/>
          <w:sz w:val="18"/>
          <w:szCs w:val="18"/>
        </w:rPr>
      </w:pPr>
    </w:p>
    <w:p w14:paraId="44B598F6" w14:textId="02D13F88" w:rsidR="00046DBF" w:rsidRPr="00B60558" w:rsidRDefault="008058E2" w:rsidP="00A72F88">
      <w:pPr>
        <w:spacing w:line="240" w:lineRule="auto"/>
        <w:rPr>
          <w:color w:val="0563C1" w:themeColor="hyperlink"/>
          <w:sz w:val="18"/>
          <w:szCs w:val="18"/>
          <w:u w:val="single"/>
        </w:rPr>
      </w:pPr>
      <w:r w:rsidRPr="00D000C7">
        <w:rPr>
          <w:rFonts w:cs="Verdana"/>
          <w:sz w:val="18"/>
          <w:szCs w:val="18"/>
          <w:vertAlign w:val="superscript"/>
        </w:rPr>
        <w:t>*</w:t>
      </w:r>
      <w:r>
        <w:rPr>
          <w:rFonts w:cs="Verdana"/>
          <w:sz w:val="18"/>
          <w:szCs w:val="18"/>
        </w:rPr>
        <w:t>M</w:t>
      </w:r>
      <w:r w:rsidR="00A72F88" w:rsidRPr="004048D5">
        <w:rPr>
          <w:rFonts w:cs="Verdana"/>
          <w:sz w:val="18"/>
          <w:szCs w:val="18"/>
        </w:rPr>
        <w:t xml:space="preserve">odified from </w:t>
      </w:r>
      <w:r w:rsidR="00046DBF">
        <w:rPr>
          <w:rFonts w:cs="Verdana"/>
          <w:sz w:val="18"/>
          <w:szCs w:val="18"/>
        </w:rPr>
        <w:t xml:space="preserve">Safe Minimum Internal Temperature </w:t>
      </w:r>
      <w:r w:rsidR="00046DBF" w:rsidRPr="00B60558">
        <w:rPr>
          <w:rFonts w:cs="Verdana"/>
          <w:sz w:val="18"/>
          <w:szCs w:val="18"/>
        </w:rPr>
        <w:t>Chart (</w:t>
      </w:r>
      <w:r w:rsidR="00B60558" w:rsidRPr="00B60558">
        <w:rPr>
          <w:sz w:val="18"/>
          <w:szCs w:val="18"/>
        </w:rPr>
        <w:t>USDA FSIS 2012</w:t>
      </w:r>
      <w:r w:rsidR="00046DBF" w:rsidRPr="00B60558">
        <w:rPr>
          <w:rFonts w:cs="Verdana"/>
          <w:sz w:val="18"/>
          <w:szCs w:val="18"/>
        </w:rPr>
        <w:t xml:space="preserve">) </w:t>
      </w:r>
    </w:p>
    <w:p w14:paraId="751A076D" w14:textId="72AD5258" w:rsidR="00D000C7" w:rsidRDefault="00D000C7" w:rsidP="00A72F88">
      <w:pPr>
        <w:rPr>
          <w:rFonts w:cs="Arial"/>
          <w:color w:val="000000"/>
          <w:sz w:val="18"/>
          <w:szCs w:val="18"/>
        </w:rPr>
      </w:pPr>
      <w:r w:rsidRPr="00D000C7">
        <w:rPr>
          <w:rFonts w:cs="Verdana"/>
          <w:sz w:val="18"/>
          <w:szCs w:val="18"/>
          <w:vertAlign w:val="superscript"/>
        </w:rPr>
        <w:t>**</w:t>
      </w:r>
      <w:r>
        <w:rPr>
          <w:rFonts w:cs="Verdana"/>
          <w:sz w:val="18"/>
          <w:szCs w:val="18"/>
        </w:rPr>
        <w:t>Allow to rest for three minutes</w:t>
      </w:r>
      <w:r w:rsidRPr="004048D5">
        <w:rPr>
          <w:rFonts w:cs="Arial"/>
          <w:color w:val="000000"/>
          <w:sz w:val="18"/>
          <w:szCs w:val="18"/>
        </w:rPr>
        <w:t>.</w:t>
      </w:r>
    </w:p>
    <w:p w14:paraId="01C28113" w14:textId="632748A0" w:rsidR="00A72F88" w:rsidRDefault="00A72F88" w:rsidP="00A72F88">
      <w:r w:rsidRPr="00D000C7">
        <w:rPr>
          <w:rFonts w:cs="Verdana"/>
          <w:sz w:val="18"/>
          <w:szCs w:val="18"/>
          <w:vertAlign w:val="superscript"/>
        </w:rPr>
        <w:t>*</w:t>
      </w:r>
      <w:r w:rsidR="00D000C7" w:rsidRPr="00D000C7">
        <w:rPr>
          <w:rFonts w:cs="Verdana"/>
          <w:sz w:val="18"/>
          <w:szCs w:val="18"/>
          <w:vertAlign w:val="superscript"/>
        </w:rPr>
        <w:t>*</w:t>
      </w:r>
      <w:r w:rsidRPr="00D000C7">
        <w:rPr>
          <w:rFonts w:cs="Verdana"/>
          <w:sz w:val="18"/>
          <w:szCs w:val="18"/>
          <w:vertAlign w:val="superscript"/>
        </w:rPr>
        <w:t>*</w:t>
      </w:r>
      <w:r w:rsidR="00046DBF">
        <w:rPr>
          <w:rFonts w:cs="Verdana"/>
          <w:sz w:val="18"/>
          <w:szCs w:val="18"/>
        </w:rPr>
        <w:t>Hams that are packaged in USDA-inspected plants</w:t>
      </w:r>
      <w:r w:rsidRPr="004048D5">
        <w:rPr>
          <w:rFonts w:cs="Arial"/>
          <w:color w:val="000000"/>
          <w:sz w:val="18"/>
          <w:szCs w:val="18"/>
        </w:rPr>
        <w:t>.</w:t>
      </w:r>
    </w:p>
    <w:p w14:paraId="1DDE7179" w14:textId="77777777" w:rsidR="00A72F88" w:rsidRDefault="00A72F88" w:rsidP="00530D12">
      <w:pPr>
        <w:spacing w:after="0"/>
        <w:rPr>
          <w:rFonts w:ascii="Cambria" w:hAnsi="Cambria"/>
          <w:b/>
          <w:i/>
          <w:color w:val="2E74B5" w:themeColor="accent1" w:themeShade="BF"/>
          <w:sz w:val="28"/>
          <w:szCs w:val="28"/>
        </w:rPr>
      </w:pPr>
    </w:p>
    <w:p w14:paraId="698919F0" w14:textId="053BC0AE" w:rsidR="000774E5" w:rsidRPr="00E337BB" w:rsidRDefault="000774E5" w:rsidP="000774E5">
      <w:pPr>
        <w:rPr>
          <w:rFonts w:cs="Verdana"/>
          <w:b/>
        </w:rPr>
      </w:pPr>
      <w:r w:rsidRPr="00E337BB">
        <w:rPr>
          <w:rFonts w:cs="Verdana"/>
          <w:b/>
        </w:rPr>
        <w:t xml:space="preserve">Table </w:t>
      </w:r>
      <w:r>
        <w:rPr>
          <w:rFonts w:cs="Verdana"/>
          <w:b/>
        </w:rPr>
        <w:t>2</w:t>
      </w:r>
      <w:r w:rsidRPr="00E337BB">
        <w:rPr>
          <w:rFonts w:cs="Verdana"/>
          <w:b/>
        </w:rPr>
        <w:t xml:space="preserve">. </w:t>
      </w:r>
      <w:r w:rsidR="00D0195C">
        <w:rPr>
          <w:rFonts w:cs="Verdana"/>
          <w:b/>
        </w:rPr>
        <w:t>Time needed to thaw turkey</w:t>
      </w:r>
    </w:p>
    <w:tbl>
      <w:tblPr>
        <w:tblStyle w:val="TableGrid"/>
        <w:tblW w:w="95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834"/>
        <w:gridCol w:w="3834"/>
      </w:tblGrid>
      <w:tr w:rsidR="000774E5" w:rsidRPr="000774E5" w14:paraId="43A0B9B2" w14:textId="77777777" w:rsidTr="000774E5">
        <w:trPr>
          <w:trHeight w:val="500"/>
        </w:trPr>
        <w:tc>
          <w:tcPr>
            <w:tcW w:w="1908" w:type="dxa"/>
            <w:tcBorders>
              <w:top w:val="single" w:sz="4" w:space="0" w:color="auto"/>
              <w:bottom w:val="single" w:sz="4" w:space="0" w:color="auto"/>
            </w:tcBorders>
            <w:vAlign w:val="center"/>
          </w:tcPr>
          <w:p w14:paraId="4BB4FD1B" w14:textId="4136ABB8" w:rsidR="000774E5" w:rsidRPr="00E337BB" w:rsidRDefault="000774E5" w:rsidP="000774E5">
            <w:pPr>
              <w:rPr>
                <w:rFonts w:cs="Verdana"/>
              </w:rPr>
            </w:pPr>
            <w:r>
              <w:rPr>
                <w:rFonts w:cs="Verdana"/>
              </w:rPr>
              <w:t>Turkey Size</w:t>
            </w:r>
          </w:p>
        </w:tc>
        <w:tc>
          <w:tcPr>
            <w:tcW w:w="3834" w:type="dxa"/>
            <w:tcBorders>
              <w:top w:val="single" w:sz="4" w:space="0" w:color="auto"/>
              <w:bottom w:val="single" w:sz="4" w:space="0" w:color="auto"/>
            </w:tcBorders>
            <w:vAlign w:val="center"/>
          </w:tcPr>
          <w:p w14:paraId="247468D2" w14:textId="789A1F08" w:rsidR="000774E5" w:rsidRPr="000774E5" w:rsidRDefault="00D000C7" w:rsidP="000774E5">
            <w:pPr>
              <w:spacing w:line="259" w:lineRule="auto"/>
              <w:jc w:val="center"/>
            </w:pPr>
            <w:r>
              <w:rPr>
                <w:bCs/>
              </w:rPr>
              <w:t xml:space="preserve">Time in </w:t>
            </w:r>
            <w:r w:rsidR="000774E5" w:rsidRPr="000774E5">
              <w:rPr>
                <w:bCs/>
              </w:rPr>
              <w:t>Refrigerator</w:t>
            </w:r>
          </w:p>
          <w:p w14:paraId="3B9D818D" w14:textId="260F7E62" w:rsidR="000774E5" w:rsidRDefault="000774E5" w:rsidP="005145D4">
            <w:pPr>
              <w:jc w:val="center"/>
              <w:rPr>
                <w:rFonts w:cs="Verdana"/>
              </w:rPr>
            </w:pPr>
            <w:r w:rsidRPr="000774E5">
              <w:rPr>
                <w:bCs/>
              </w:rPr>
              <w:t xml:space="preserve">(Approximately 24 </w:t>
            </w:r>
            <w:proofErr w:type="spellStart"/>
            <w:r w:rsidRPr="000774E5">
              <w:rPr>
                <w:bCs/>
              </w:rPr>
              <w:t>hrs</w:t>
            </w:r>
            <w:proofErr w:type="spellEnd"/>
            <w:r w:rsidRPr="000774E5">
              <w:rPr>
                <w:bCs/>
              </w:rPr>
              <w:t xml:space="preserve"> for every 4</w:t>
            </w:r>
            <w:r w:rsidR="005145D4">
              <w:rPr>
                <w:bCs/>
              </w:rPr>
              <w:t>–</w:t>
            </w:r>
            <w:r w:rsidRPr="000774E5">
              <w:rPr>
                <w:bCs/>
              </w:rPr>
              <w:t xml:space="preserve">5 </w:t>
            </w:r>
            <w:proofErr w:type="spellStart"/>
            <w:r w:rsidRPr="000774E5">
              <w:rPr>
                <w:bCs/>
              </w:rPr>
              <w:t>lbs</w:t>
            </w:r>
            <w:proofErr w:type="spellEnd"/>
            <w:r w:rsidRPr="000774E5">
              <w:rPr>
                <w:bCs/>
              </w:rPr>
              <w:t>)</w:t>
            </w:r>
          </w:p>
        </w:tc>
        <w:tc>
          <w:tcPr>
            <w:tcW w:w="3834" w:type="dxa"/>
            <w:tcBorders>
              <w:top w:val="single" w:sz="4" w:space="0" w:color="auto"/>
              <w:bottom w:val="single" w:sz="4" w:space="0" w:color="auto"/>
            </w:tcBorders>
            <w:vAlign w:val="center"/>
          </w:tcPr>
          <w:p w14:paraId="55F7F960" w14:textId="77777777" w:rsidR="000774E5" w:rsidRPr="000774E5" w:rsidRDefault="000774E5" w:rsidP="000774E5">
            <w:pPr>
              <w:spacing w:line="259" w:lineRule="auto"/>
              <w:jc w:val="center"/>
            </w:pPr>
            <w:r w:rsidRPr="000774E5">
              <w:rPr>
                <w:bCs/>
              </w:rPr>
              <w:t>Cold Water</w:t>
            </w:r>
          </w:p>
          <w:p w14:paraId="795EC461" w14:textId="57F5713B" w:rsidR="000774E5" w:rsidRPr="000774E5" w:rsidRDefault="000774E5" w:rsidP="000774E5">
            <w:pPr>
              <w:jc w:val="center"/>
              <w:rPr>
                <w:rFonts w:cs="Verdana"/>
              </w:rPr>
            </w:pPr>
            <w:r w:rsidRPr="000774E5">
              <w:rPr>
                <w:bCs/>
              </w:rPr>
              <w:t>(Approximately 30</w:t>
            </w:r>
            <w:r>
              <w:rPr>
                <w:bCs/>
              </w:rPr>
              <w:t xml:space="preserve"> min per </w:t>
            </w:r>
            <w:proofErr w:type="spellStart"/>
            <w:r>
              <w:rPr>
                <w:bCs/>
              </w:rPr>
              <w:t>lb</w:t>
            </w:r>
            <w:proofErr w:type="spellEnd"/>
            <w:r>
              <w:rPr>
                <w:bCs/>
              </w:rPr>
              <w:t>)</w:t>
            </w:r>
          </w:p>
        </w:tc>
      </w:tr>
      <w:tr w:rsidR="000774E5" w14:paraId="75D2F68E" w14:textId="77777777" w:rsidTr="000774E5">
        <w:trPr>
          <w:trHeight w:val="526"/>
        </w:trPr>
        <w:tc>
          <w:tcPr>
            <w:tcW w:w="1908" w:type="dxa"/>
            <w:tcBorders>
              <w:top w:val="single" w:sz="4" w:space="0" w:color="auto"/>
            </w:tcBorders>
            <w:vAlign w:val="center"/>
          </w:tcPr>
          <w:p w14:paraId="0800B045" w14:textId="6D73C18D" w:rsidR="000774E5" w:rsidRPr="000774E5" w:rsidRDefault="000774E5" w:rsidP="000774E5">
            <w:pPr>
              <w:rPr>
                <w:rFonts w:cs="Verdana"/>
              </w:rPr>
            </w:pPr>
            <w:r w:rsidRPr="000774E5">
              <w:t>4 to 12 pounds</w:t>
            </w:r>
          </w:p>
        </w:tc>
        <w:tc>
          <w:tcPr>
            <w:tcW w:w="3834" w:type="dxa"/>
            <w:tcBorders>
              <w:top w:val="single" w:sz="4" w:space="0" w:color="auto"/>
            </w:tcBorders>
            <w:vAlign w:val="center"/>
          </w:tcPr>
          <w:p w14:paraId="56519DD7" w14:textId="0CD53091" w:rsidR="000774E5" w:rsidRPr="000774E5" w:rsidRDefault="000774E5" w:rsidP="000774E5">
            <w:pPr>
              <w:jc w:val="center"/>
              <w:rPr>
                <w:rFonts w:cs="Verdana"/>
              </w:rPr>
            </w:pPr>
            <w:r w:rsidRPr="000774E5">
              <w:t>1 to 3 days</w:t>
            </w:r>
          </w:p>
        </w:tc>
        <w:tc>
          <w:tcPr>
            <w:tcW w:w="3834" w:type="dxa"/>
            <w:tcBorders>
              <w:top w:val="single" w:sz="4" w:space="0" w:color="auto"/>
            </w:tcBorders>
            <w:vAlign w:val="center"/>
          </w:tcPr>
          <w:p w14:paraId="1D76E8F0" w14:textId="5BCF436C" w:rsidR="000774E5" w:rsidRPr="000774E5" w:rsidRDefault="000774E5" w:rsidP="000774E5">
            <w:pPr>
              <w:jc w:val="center"/>
              <w:rPr>
                <w:rFonts w:cs="Verdana"/>
              </w:rPr>
            </w:pPr>
            <w:r w:rsidRPr="000774E5">
              <w:t>2 to 6 hours</w:t>
            </w:r>
          </w:p>
        </w:tc>
      </w:tr>
      <w:tr w:rsidR="000774E5" w14:paraId="30C5ABEE" w14:textId="77777777" w:rsidTr="000774E5">
        <w:trPr>
          <w:trHeight w:val="500"/>
        </w:trPr>
        <w:tc>
          <w:tcPr>
            <w:tcW w:w="1908" w:type="dxa"/>
            <w:vAlign w:val="center"/>
          </w:tcPr>
          <w:p w14:paraId="1684D335" w14:textId="5F071DD3" w:rsidR="000774E5" w:rsidRPr="000774E5" w:rsidRDefault="000774E5" w:rsidP="000774E5">
            <w:pPr>
              <w:rPr>
                <w:rFonts w:cs="Verdana"/>
              </w:rPr>
            </w:pPr>
            <w:r w:rsidRPr="000774E5">
              <w:t>12 to 16 pounds</w:t>
            </w:r>
          </w:p>
        </w:tc>
        <w:tc>
          <w:tcPr>
            <w:tcW w:w="3834" w:type="dxa"/>
            <w:vAlign w:val="center"/>
          </w:tcPr>
          <w:p w14:paraId="54922D68" w14:textId="2F1020F6" w:rsidR="000774E5" w:rsidRPr="000774E5" w:rsidRDefault="000774E5" w:rsidP="000774E5">
            <w:pPr>
              <w:jc w:val="center"/>
              <w:rPr>
                <w:rFonts w:cs="Verdana"/>
              </w:rPr>
            </w:pPr>
            <w:r w:rsidRPr="000774E5">
              <w:t>3 to 4 days</w:t>
            </w:r>
          </w:p>
        </w:tc>
        <w:tc>
          <w:tcPr>
            <w:tcW w:w="3834" w:type="dxa"/>
            <w:vAlign w:val="center"/>
          </w:tcPr>
          <w:p w14:paraId="00A76476" w14:textId="190778E2" w:rsidR="000774E5" w:rsidRPr="000774E5" w:rsidRDefault="000774E5" w:rsidP="000774E5">
            <w:pPr>
              <w:jc w:val="center"/>
              <w:rPr>
                <w:rFonts w:cs="Verdana"/>
              </w:rPr>
            </w:pPr>
            <w:r w:rsidRPr="000774E5">
              <w:t>6 to 8 hours</w:t>
            </w:r>
          </w:p>
        </w:tc>
      </w:tr>
      <w:tr w:rsidR="000774E5" w14:paraId="62503B48" w14:textId="77777777" w:rsidTr="000774E5">
        <w:trPr>
          <w:trHeight w:val="500"/>
        </w:trPr>
        <w:tc>
          <w:tcPr>
            <w:tcW w:w="1908" w:type="dxa"/>
            <w:vAlign w:val="center"/>
          </w:tcPr>
          <w:p w14:paraId="2A61919F" w14:textId="1BA08F8C" w:rsidR="000774E5" w:rsidRPr="000774E5" w:rsidRDefault="000774E5" w:rsidP="000774E5">
            <w:pPr>
              <w:rPr>
                <w:rFonts w:cs="Verdana"/>
              </w:rPr>
            </w:pPr>
            <w:r w:rsidRPr="000774E5">
              <w:t>16 to 20 pounds</w:t>
            </w:r>
          </w:p>
        </w:tc>
        <w:tc>
          <w:tcPr>
            <w:tcW w:w="3834" w:type="dxa"/>
            <w:vAlign w:val="center"/>
          </w:tcPr>
          <w:p w14:paraId="10EBB935" w14:textId="79AFA35B" w:rsidR="000774E5" w:rsidRPr="000774E5" w:rsidRDefault="000774E5" w:rsidP="000774E5">
            <w:pPr>
              <w:jc w:val="center"/>
              <w:rPr>
                <w:rFonts w:cs="Verdana"/>
              </w:rPr>
            </w:pPr>
            <w:r w:rsidRPr="000774E5">
              <w:t>4 to 5 days</w:t>
            </w:r>
          </w:p>
        </w:tc>
        <w:tc>
          <w:tcPr>
            <w:tcW w:w="3834" w:type="dxa"/>
            <w:vAlign w:val="center"/>
          </w:tcPr>
          <w:p w14:paraId="7C1C3CAA" w14:textId="396DE285" w:rsidR="000774E5" w:rsidRPr="000774E5" w:rsidRDefault="000774E5" w:rsidP="000774E5">
            <w:pPr>
              <w:jc w:val="center"/>
              <w:rPr>
                <w:rFonts w:cs="Verdana"/>
              </w:rPr>
            </w:pPr>
            <w:r w:rsidRPr="000774E5">
              <w:t>8 to 10 hours</w:t>
            </w:r>
          </w:p>
        </w:tc>
      </w:tr>
      <w:tr w:rsidR="000774E5" w14:paraId="3997C359" w14:textId="77777777" w:rsidTr="000774E5">
        <w:trPr>
          <w:trHeight w:val="500"/>
        </w:trPr>
        <w:tc>
          <w:tcPr>
            <w:tcW w:w="1908" w:type="dxa"/>
            <w:vAlign w:val="center"/>
          </w:tcPr>
          <w:p w14:paraId="3AFF2295" w14:textId="299DC0C4" w:rsidR="000774E5" w:rsidRPr="000774E5" w:rsidRDefault="000774E5" w:rsidP="000774E5">
            <w:pPr>
              <w:rPr>
                <w:rFonts w:cs="Verdana"/>
              </w:rPr>
            </w:pPr>
            <w:r w:rsidRPr="000774E5">
              <w:t>20 to 24 pounds</w:t>
            </w:r>
          </w:p>
        </w:tc>
        <w:tc>
          <w:tcPr>
            <w:tcW w:w="3834" w:type="dxa"/>
            <w:vAlign w:val="center"/>
          </w:tcPr>
          <w:p w14:paraId="584DDC41" w14:textId="23F8D84D" w:rsidR="000774E5" w:rsidRPr="000774E5" w:rsidRDefault="000774E5" w:rsidP="000774E5">
            <w:pPr>
              <w:jc w:val="center"/>
              <w:rPr>
                <w:rFonts w:cs="Verdana"/>
              </w:rPr>
            </w:pPr>
            <w:r w:rsidRPr="000774E5">
              <w:t>5 to 6 days</w:t>
            </w:r>
          </w:p>
        </w:tc>
        <w:tc>
          <w:tcPr>
            <w:tcW w:w="3834" w:type="dxa"/>
            <w:vAlign w:val="center"/>
          </w:tcPr>
          <w:p w14:paraId="68DE7768" w14:textId="2C2F734B" w:rsidR="000774E5" w:rsidRPr="000774E5" w:rsidRDefault="000774E5" w:rsidP="000774E5">
            <w:pPr>
              <w:jc w:val="center"/>
              <w:rPr>
                <w:rFonts w:cs="Verdana"/>
              </w:rPr>
            </w:pPr>
            <w:r w:rsidRPr="000774E5">
              <w:t>10 to 12 hours</w:t>
            </w:r>
          </w:p>
        </w:tc>
      </w:tr>
    </w:tbl>
    <w:p w14:paraId="0E2DFCC2" w14:textId="77777777" w:rsidR="000774E5" w:rsidRDefault="000774E5" w:rsidP="000774E5">
      <w:pPr>
        <w:spacing w:after="0" w:line="240" w:lineRule="auto"/>
        <w:rPr>
          <w:rFonts w:ascii="Verdana" w:hAnsi="Verdana" w:cs="Verdana"/>
          <w:sz w:val="18"/>
          <w:szCs w:val="18"/>
        </w:rPr>
      </w:pPr>
    </w:p>
    <w:p w14:paraId="154666A3" w14:textId="660FE2CC" w:rsidR="000774E5" w:rsidRPr="000774E5" w:rsidRDefault="000774E5" w:rsidP="000774E5">
      <w:pPr>
        <w:rPr>
          <w:sz w:val="18"/>
          <w:szCs w:val="18"/>
        </w:rPr>
      </w:pPr>
      <w:r>
        <w:rPr>
          <w:rFonts w:cs="Verdana"/>
          <w:sz w:val="18"/>
          <w:szCs w:val="18"/>
        </w:rPr>
        <w:t>*M</w:t>
      </w:r>
      <w:r w:rsidRPr="004048D5">
        <w:rPr>
          <w:rFonts w:cs="Verdana"/>
          <w:sz w:val="18"/>
          <w:szCs w:val="18"/>
        </w:rPr>
        <w:t xml:space="preserve">odified from </w:t>
      </w:r>
      <w:r>
        <w:rPr>
          <w:rFonts w:cs="Verdana"/>
          <w:sz w:val="18"/>
          <w:szCs w:val="18"/>
        </w:rPr>
        <w:t>Turkey Thawing Chart (</w:t>
      </w:r>
      <w:r w:rsidR="002A1F6C">
        <w:rPr>
          <w:rFonts w:cs="Verdana"/>
          <w:sz w:val="18"/>
          <w:szCs w:val="18"/>
        </w:rPr>
        <w:t>USDA FSIS 2013</w:t>
      </w:r>
      <w:r w:rsidRPr="000774E5">
        <w:rPr>
          <w:rFonts w:cs="Verdana"/>
          <w:sz w:val="18"/>
          <w:szCs w:val="18"/>
        </w:rPr>
        <w:t>)</w:t>
      </w:r>
      <w:r w:rsidR="00F61184">
        <w:rPr>
          <w:rFonts w:cs="Verdana"/>
          <w:sz w:val="18"/>
          <w:szCs w:val="18"/>
        </w:rPr>
        <w:t xml:space="preserve"> </w:t>
      </w:r>
    </w:p>
    <w:p w14:paraId="48DC2B9E" w14:textId="64384337" w:rsidR="000774E5" w:rsidRDefault="000774E5" w:rsidP="000774E5"/>
    <w:p w14:paraId="354E4C37" w14:textId="77777777" w:rsidR="003956EC" w:rsidRDefault="003956EC" w:rsidP="003956EC">
      <w:pPr>
        <w:rPr>
          <w:rFonts w:cs="Verdana"/>
          <w:b/>
        </w:rPr>
      </w:pPr>
    </w:p>
    <w:p w14:paraId="17CEAE5A" w14:textId="77777777" w:rsidR="003956EC" w:rsidRDefault="003956EC" w:rsidP="003956EC">
      <w:pPr>
        <w:rPr>
          <w:rFonts w:cs="Verdana"/>
          <w:b/>
        </w:rPr>
      </w:pPr>
    </w:p>
    <w:p w14:paraId="0FF3457C" w14:textId="77777777" w:rsidR="0080488C" w:rsidRDefault="0080488C">
      <w:pPr>
        <w:rPr>
          <w:rFonts w:cs="Verdana"/>
          <w:b/>
        </w:rPr>
      </w:pPr>
      <w:r>
        <w:rPr>
          <w:rFonts w:cs="Verdana"/>
          <w:b/>
        </w:rPr>
        <w:br w:type="page"/>
      </w:r>
    </w:p>
    <w:p w14:paraId="1F4CD6A2" w14:textId="6CE3AB04" w:rsidR="003956EC" w:rsidRPr="00E337BB" w:rsidRDefault="003956EC" w:rsidP="003956EC">
      <w:pPr>
        <w:rPr>
          <w:rFonts w:cs="Verdana"/>
          <w:b/>
        </w:rPr>
      </w:pPr>
      <w:r w:rsidRPr="00E337BB">
        <w:rPr>
          <w:rFonts w:cs="Verdana"/>
          <w:b/>
        </w:rPr>
        <w:lastRenderedPageBreak/>
        <w:t xml:space="preserve">Table </w:t>
      </w:r>
      <w:r>
        <w:rPr>
          <w:rFonts w:cs="Verdana"/>
          <w:b/>
        </w:rPr>
        <w:t>3</w:t>
      </w:r>
      <w:r w:rsidRPr="00E337BB">
        <w:rPr>
          <w:rFonts w:cs="Verdana"/>
          <w:b/>
        </w:rPr>
        <w:t xml:space="preserve">. </w:t>
      </w:r>
      <w:r w:rsidR="00D0195C">
        <w:rPr>
          <w:rFonts w:cs="Verdana"/>
          <w:b/>
        </w:rPr>
        <w:t>Roasting time to safely cook turkey</w:t>
      </w:r>
      <w:r w:rsidR="00D000C7" w:rsidRPr="00D000C7">
        <w:rPr>
          <w:rFonts w:cs="Verdana"/>
          <w:b/>
          <w:vertAlign w:val="superscript"/>
        </w:rPr>
        <w:t>*, **</w:t>
      </w:r>
    </w:p>
    <w:tbl>
      <w:tblPr>
        <w:tblStyle w:val="TableGrid"/>
        <w:tblW w:w="95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429"/>
        <w:gridCol w:w="3429"/>
      </w:tblGrid>
      <w:tr w:rsidR="003956EC" w:rsidRPr="000774E5" w14:paraId="082728EC" w14:textId="77777777" w:rsidTr="00316975">
        <w:trPr>
          <w:trHeight w:val="500"/>
        </w:trPr>
        <w:tc>
          <w:tcPr>
            <w:tcW w:w="2718" w:type="dxa"/>
            <w:tcBorders>
              <w:top w:val="single" w:sz="4" w:space="0" w:color="auto"/>
              <w:bottom w:val="single" w:sz="4" w:space="0" w:color="auto"/>
            </w:tcBorders>
            <w:vAlign w:val="center"/>
          </w:tcPr>
          <w:p w14:paraId="61D2BB53" w14:textId="77777777" w:rsidR="003956EC" w:rsidRPr="00E337BB" w:rsidRDefault="003956EC" w:rsidP="00F65025">
            <w:pPr>
              <w:rPr>
                <w:rFonts w:cs="Verdana"/>
              </w:rPr>
            </w:pPr>
            <w:r>
              <w:rPr>
                <w:rFonts w:cs="Verdana"/>
              </w:rPr>
              <w:t>Turkey Size</w:t>
            </w:r>
          </w:p>
        </w:tc>
        <w:tc>
          <w:tcPr>
            <w:tcW w:w="3429" w:type="dxa"/>
            <w:tcBorders>
              <w:top w:val="single" w:sz="4" w:space="0" w:color="auto"/>
              <w:bottom w:val="single" w:sz="4" w:space="0" w:color="auto"/>
            </w:tcBorders>
            <w:vAlign w:val="center"/>
          </w:tcPr>
          <w:p w14:paraId="1C09D675" w14:textId="414BCC6C" w:rsidR="003956EC" w:rsidRDefault="00D0195C" w:rsidP="00F65025">
            <w:pPr>
              <w:jc w:val="center"/>
              <w:rPr>
                <w:rFonts w:cs="Verdana"/>
              </w:rPr>
            </w:pPr>
            <w:r>
              <w:rPr>
                <w:bCs/>
              </w:rPr>
              <w:t>Unstuffed</w:t>
            </w:r>
          </w:p>
        </w:tc>
        <w:tc>
          <w:tcPr>
            <w:tcW w:w="3429" w:type="dxa"/>
            <w:tcBorders>
              <w:top w:val="single" w:sz="4" w:space="0" w:color="auto"/>
              <w:bottom w:val="single" w:sz="4" w:space="0" w:color="auto"/>
            </w:tcBorders>
            <w:vAlign w:val="center"/>
          </w:tcPr>
          <w:p w14:paraId="632B1DE8" w14:textId="320B5BD6" w:rsidR="003956EC" w:rsidRPr="000774E5" w:rsidRDefault="00D0195C" w:rsidP="00F65025">
            <w:pPr>
              <w:jc w:val="center"/>
              <w:rPr>
                <w:rFonts w:cs="Verdana"/>
              </w:rPr>
            </w:pPr>
            <w:r>
              <w:rPr>
                <w:bCs/>
              </w:rPr>
              <w:t>Stuffed</w:t>
            </w:r>
          </w:p>
        </w:tc>
      </w:tr>
      <w:tr w:rsidR="003956EC" w14:paraId="037CE8DE" w14:textId="77777777" w:rsidTr="00316975">
        <w:trPr>
          <w:trHeight w:val="526"/>
        </w:trPr>
        <w:tc>
          <w:tcPr>
            <w:tcW w:w="2718" w:type="dxa"/>
            <w:tcBorders>
              <w:top w:val="single" w:sz="4" w:space="0" w:color="auto"/>
            </w:tcBorders>
            <w:vAlign w:val="center"/>
          </w:tcPr>
          <w:p w14:paraId="61599ED4" w14:textId="30B7D495" w:rsidR="003956EC" w:rsidRPr="000774E5" w:rsidRDefault="003956EC" w:rsidP="00316975">
            <w:pPr>
              <w:rPr>
                <w:rFonts w:cs="Verdana"/>
              </w:rPr>
            </w:pPr>
            <w:r w:rsidRPr="000774E5">
              <w:t xml:space="preserve">4 to </w:t>
            </w:r>
            <w:r w:rsidR="00316975">
              <w:t>6</w:t>
            </w:r>
            <w:r w:rsidRPr="000774E5">
              <w:t xml:space="preserve"> pounds</w:t>
            </w:r>
            <w:r w:rsidR="00316975">
              <w:t xml:space="preserve"> (breast)</w:t>
            </w:r>
          </w:p>
        </w:tc>
        <w:tc>
          <w:tcPr>
            <w:tcW w:w="3429" w:type="dxa"/>
            <w:tcBorders>
              <w:top w:val="single" w:sz="4" w:space="0" w:color="auto"/>
            </w:tcBorders>
            <w:vAlign w:val="center"/>
          </w:tcPr>
          <w:p w14:paraId="462F1497" w14:textId="0BEED4FB" w:rsidR="003956EC" w:rsidRPr="000774E5" w:rsidRDefault="00F65025" w:rsidP="005145D4">
            <w:pPr>
              <w:jc w:val="center"/>
              <w:rPr>
                <w:rFonts w:cs="Verdana"/>
              </w:rPr>
            </w:pPr>
            <w:r>
              <w:t>1½ to 2¼ hours</w:t>
            </w:r>
          </w:p>
        </w:tc>
        <w:tc>
          <w:tcPr>
            <w:tcW w:w="3429" w:type="dxa"/>
            <w:tcBorders>
              <w:top w:val="single" w:sz="4" w:space="0" w:color="auto"/>
            </w:tcBorders>
            <w:vAlign w:val="center"/>
          </w:tcPr>
          <w:p w14:paraId="1735BC13" w14:textId="76E311E3" w:rsidR="003956EC" w:rsidRPr="000774E5" w:rsidRDefault="00F65025" w:rsidP="00F65025">
            <w:pPr>
              <w:jc w:val="center"/>
              <w:rPr>
                <w:rFonts w:cs="Verdana"/>
              </w:rPr>
            </w:pPr>
            <w:r>
              <w:t>Not usually applicable</w:t>
            </w:r>
          </w:p>
        </w:tc>
      </w:tr>
      <w:tr w:rsidR="003956EC" w14:paraId="3B291212" w14:textId="77777777" w:rsidTr="00316975">
        <w:trPr>
          <w:trHeight w:val="500"/>
        </w:trPr>
        <w:tc>
          <w:tcPr>
            <w:tcW w:w="2718" w:type="dxa"/>
            <w:vAlign w:val="center"/>
          </w:tcPr>
          <w:p w14:paraId="69FE3675" w14:textId="559DAA6F" w:rsidR="003956EC" w:rsidRPr="000774E5" w:rsidRDefault="00316975" w:rsidP="00316975">
            <w:pPr>
              <w:rPr>
                <w:rFonts w:cs="Verdana"/>
              </w:rPr>
            </w:pPr>
            <w:r>
              <w:t>6</w:t>
            </w:r>
            <w:r w:rsidRPr="000774E5">
              <w:t xml:space="preserve"> to </w:t>
            </w:r>
            <w:r>
              <w:t>8</w:t>
            </w:r>
            <w:r w:rsidRPr="000774E5">
              <w:t xml:space="preserve"> pounds</w:t>
            </w:r>
            <w:r>
              <w:t xml:space="preserve"> (breast)</w:t>
            </w:r>
          </w:p>
        </w:tc>
        <w:tc>
          <w:tcPr>
            <w:tcW w:w="3429" w:type="dxa"/>
            <w:vAlign w:val="center"/>
          </w:tcPr>
          <w:p w14:paraId="587C0DFB" w14:textId="515E48AD" w:rsidR="003956EC" w:rsidRPr="000774E5" w:rsidRDefault="00F65025" w:rsidP="005145D4">
            <w:pPr>
              <w:jc w:val="center"/>
              <w:rPr>
                <w:rFonts w:cs="Verdana"/>
              </w:rPr>
            </w:pPr>
            <w:r>
              <w:t>2¼ to 3¼ hours</w:t>
            </w:r>
          </w:p>
        </w:tc>
        <w:tc>
          <w:tcPr>
            <w:tcW w:w="3429" w:type="dxa"/>
            <w:vAlign w:val="center"/>
          </w:tcPr>
          <w:p w14:paraId="2A312A1B" w14:textId="73A3DB82" w:rsidR="003956EC" w:rsidRPr="000774E5" w:rsidRDefault="00F65025" w:rsidP="005145D4">
            <w:pPr>
              <w:jc w:val="center"/>
              <w:rPr>
                <w:rFonts w:cs="Verdana"/>
              </w:rPr>
            </w:pPr>
            <w:r>
              <w:t>2½ to 3½ hours</w:t>
            </w:r>
          </w:p>
        </w:tc>
      </w:tr>
      <w:tr w:rsidR="003956EC" w14:paraId="5EAF2CF3" w14:textId="77777777" w:rsidTr="00316975">
        <w:trPr>
          <w:trHeight w:val="500"/>
        </w:trPr>
        <w:tc>
          <w:tcPr>
            <w:tcW w:w="2718" w:type="dxa"/>
            <w:vAlign w:val="center"/>
          </w:tcPr>
          <w:p w14:paraId="31A70239" w14:textId="61BF24D0" w:rsidR="003956EC" w:rsidRPr="000774E5" w:rsidRDefault="00316975" w:rsidP="00316975">
            <w:pPr>
              <w:rPr>
                <w:rFonts w:cs="Verdana"/>
              </w:rPr>
            </w:pPr>
            <w:r>
              <w:t>8</w:t>
            </w:r>
            <w:r w:rsidR="003956EC" w:rsidRPr="000774E5">
              <w:t xml:space="preserve"> to </w:t>
            </w:r>
            <w:r>
              <w:t>12</w:t>
            </w:r>
            <w:r w:rsidR="003956EC" w:rsidRPr="000774E5">
              <w:t xml:space="preserve"> pounds</w:t>
            </w:r>
          </w:p>
        </w:tc>
        <w:tc>
          <w:tcPr>
            <w:tcW w:w="3429" w:type="dxa"/>
            <w:vAlign w:val="center"/>
          </w:tcPr>
          <w:p w14:paraId="6F0D1BB2" w14:textId="19096E69" w:rsidR="003956EC" w:rsidRPr="000774E5" w:rsidRDefault="00F65025" w:rsidP="00F65025">
            <w:pPr>
              <w:jc w:val="center"/>
              <w:rPr>
                <w:rFonts w:cs="Verdana"/>
              </w:rPr>
            </w:pPr>
            <w:r>
              <w:t>2 ¾ to 3 hours</w:t>
            </w:r>
          </w:p>
        </w:tc>
        <w:tc>
          <w:tcPr>
            <w:tcW w:w="3429" w:type="dxa"/>
            <w:vAlign w:val="center"/>
          </w:tcPr>
          <w:p w14:paraId="64EC7772" w14:textId="7028F1C6" w:rsidR="003956EC" w:rsidRPr="000774E5" w:rsidRDefault="00DD5FA9" w:rsidP="005145D4">
            <w:pPr>
              <w:jc w:val="center"/>
              <w:rPr>
                <w:rFonts w:cs="Verdana"/>
              </w:rPr>
            </w:pPr>
            <w:r>
              <w:t>3 to 3½ hours</w:t>
            </w:r>
          </w:p>
        </w:tc>
      </w:tr>
      <w:tr w:rsidR="003956EC" w14:paraId="56944983" w14:textId="77777777" w:rsidTr="00316975">
        <w:trPr>
          <w:trHeight w:val="500"/>
        </w:trPr>
        <w:tc>
          <w:tcPr>
            <w:tcW w:w="2718" w:type="dxa"/>
            <w:vAlign w:val="center"/>
          </w:tcPr>
          <w:p w14:paraId="015C4CA2" w14:textId="42A17A77" w:rsidR="003956EC" w:rsidRPr="000774E5" w:rsidRDefault="00316975" w:rsidP="00F65025">
            <w:pPr>
              <w:rPr>
                <w:rFonts w:cs="Verdana"/>
              </w:rPr>
            </w:pPr>
            <w:r>
              <w:t>12 to 1</w:t>
            </w:r>
            <w:r w:rsidR="003956EC" w:rsidRPr="000774E5">
              <w:t>4 pounds</w:t>
            </w:r>
          </w:p>
        </w:tc>
        <w:tc>
          <w:tcPr>
            <w:tcW w:w="3429" w:type="dxa"/>
            <w:vAlign w:val="center"/>
          </w:tcPr>
          <w:p w14:paraId="4CF49AF9" w14:textId="6DD03A54" w:rsidR="003956EC" w:rsidRPr="000774E5" w:rsidRDefault="00DD5FA9" w:rsidP="005145D4">
            <w:pPr>
              <w:jc w:val="center"/>
              <w:rPr>
                <w:rFonts w:cs="Verdana"/>
              </w:rPr>
            </w:pPr>
            <w:r>
              <w:t>3 to 3¾ hours</w:t>
            </w:r>
          </w:p>
        </w:tc>
        <w:tc>
          <w:tcPr>
            <w:tcW w:w="3429" w:type="dxa"/>
            <w:vAlign w:val="center"/>
          </w:tcPr>
          <w:p w14:paraId="5EEA1E2B" w14:textId="685A9D07" w:rsidR="003956EC" w:rsidRPr="000774E5" w:rsidRDefault="00DD5FA9" w:rsidP="005145D4">
            <w:pPr>
              <w:jc w:val="center"/>
              <w:rPr>
                <w:rFonts w:cs="Verdana"/>
              </w:rPr>
            </w:pPr>
            <w:r>
              <w:t>3½ to 4 hours</w:t>
            </w:r>
          </w:p>
        </w:tc>
      </w:tr>
      <w:tr w:rsidR="00316975" w14:paraId="455A5DA7" w14:textId="77777777" w:rsidTr="00316975">
        <w:trPr>
          <w:trHeight w:val="500"/>
        </w:trPr>
        <w:tc>
          <w:tcPr>
            <w:tcW w:w="2718" w:type="dxa"/>
            <w:vAlign w:val="center"/>
          </w:tcPr>
          <w:p w14:paraId="05A8F340" w14:textId="36C1CE50" w:rsidR="00316975" w:rsidRPr="000774E5" w:rsidRDefault="00316975" w:rsidP="00316975">
            <w:r>
              <w:t>14 to 18</w:t>
            </w:r>
            <w:r w:rsidRPr="000774E5">
              <w:t xml:space="preserve"> pounds</w:t>
            </w:r>
          </w:p>
        </w:tc>
        <w:tc>
          <w:tcPr>
            <w:tcW w:w="3429" w:type="dxa"/>
            <w:vAlign w:val="center"/>
          </w:tcPr>
          <w:p w14:paraId="3D889E3D" w14:textId="79F53644" w:rsidR="00316975" w:rsidRPr="000774E5" w:rsidRDefault="00DD5FA9" w:rsidP="005145D4">
            <w:pPr>
              <w:jc w:val="center"/>
            </w:pPr>
            <w:r>
              <w:t>3¾ to 4¼ hours</w:t>
            </w:r>
          </w:p>
        </w:tc>
        <w:tc>
          <w:tcPr>
            <w:tcW w:w="3429" w:type="dxa"/>
            <w:vAlign w:val="center"/>
          </w:tcPr>
          <w:p w14:paraId="3D2B68A5" w14:textId="4F2FD19A" w:rsidR="00316975" w:rsidRPr="000774E5" w:rsidRDefault="00DD5FA9" w:rsidP="005145D4">
            <w:pPr>
              <w:jc w:val="center"/>
            </w:pPr>
            <w:r>
              <w:t>4 to 4¼ hours</w:t>
            </w:r>
          </w:p>
        </w:tc>
      </w:tr>
      <w:tr w:rsidR="00316975" w14:paraId="5CBBBD34" w14:textId="77777777" w:rsidTr="00316975">
        <w:trPr>
          <w:trHeight w:val="500"/>
        </w:trPr>
        <w:tc>
          <w:tcPr>
            <w:tcW w:w="2718" w:type="dxa"/>
            <w:vAlign w:val="center"/>
          </w:tcPr>
          <w:p w14:paraId="36C7B619" w14:textId="5A5237B9" w:rsidR="00316975" w:rsidRPr="000774E5" w:rsidRDefault="00316975" w:rsidP="00316975">
            <w:r>
              <w:t xml:space="preserve">18 to 20 </w:t>
            </w:r>
            <w:r w:rsidRPr="000774E5">
              <w:t>pounds</w:t>
            </w:r>
          </w:p>
        </w:tc>
        <w:tc>
          <w:tcPr>
            <w:tcW w:w="3429" w:type="dxa"/>
            <w:vAlign w:val="center"/>
          </w:tcPr>
          <w:p w14:paraId="26A19C2C" w14:textId="37210CF7" w:rsidR="00316975" w:rsidRPr="000774E5" w:rsidRDefault="00DD5FA9" w:rsidP="005145D4">
            <w:pPr>
              <w:jc w:val="center"/>
            </w:pPr>
            <w:r>
              <w:t>4¼ to 4½ hours</w:t>
            </w:r>
          </w:p>
        </w:tc>
        <w:tc>
          <w:tcPr>
            <w:tcW w:w="3429" w:type="dxa"/>
            <w:vAlign w:val="center"/>
          </w:tcPr>
          <w:p w14:paraId="20F11B94" w14:textId="058BEB56" w:rsidR="00316975" w:rsidRPr="000774E5" w:rsidRDefault="00DD5FA9" w:rsidP="005145D4">
            <w:pPr>
              <w:jc w:val="center"/>
            </w:pPr>
            <w:r>
              <w:t>4¼ to 4¾ hours</w:t>
            </w:r>
          </w:p>
        </w:tc>
      </w:tr>
      <w:tr w:rsidR="00316975" w14:paraId="4AE9AE3A" w14:textId="77777777" w:rsidTr="00316975">
        <w:trPr>
          <w:trHeight w:val="500"/>
        </w:trPr>
        <w:tc>
          <w:tcPr>
            <w:tcW w:w="2718" w:type="dxa"/>
            <w:vAlign w:val="center"/>
          </w:tcPr>
          <w:p w14:paraId="295655D3" w14:textId="36EB141F" w:rsidR="00316975" w:rsidRPr="000774E5" w:rsidRDefault="00316975" w:rsidP="00316975">
            <w:r>
              <w:t>20 to 2</w:t>
            </w:r>
            <w:r w:rsidRPr="000774E5">
              <w:t>4 pounds</w:t>
            </w:r>
          </w:p>
        </w:tc>
        <w:tc>
          <w:tcPr>
            <w:tcW w:w="3429" w:type="dxa"/>
            <w:vAlign w:val="center"/>
          </w:tcPr>
          <w:p w14:paraId="702742A3" w14:textId="63CFF591" w:rsidR="00316975" w:rsidRPr="000774E5" w:rsidRDefault="00DD5FA9" w:rsidP="005145D4">
            <w:pPr>
              <w:jc w:val="center"/>
            </w:pPr>
            <w:r>
              <w:t>4½ to 5 hours</w:t>
            </w:r>
          </w:p>
        </w:tc>
        <w:tc>
          <w:tcPr>
            <w:tcW w:w="3429" w:type="dxa"/>
            <w:vAlign w:val="center"/>
          </w:tcPr>
          <w:p w14:paraId="2D344FE4" w14:textId="4C407E90" w:rsidR="00316975" w:rsidRPr="000774E5" w:rsidRDefault="00DD5FA9" w:rsidP="005145D4">
            <w:pPr>
              <w:jc w:val="center"/>
            </w:pPr>
            <w:r>
              <w:t>4¾ to 5¼ hours</w:t>
            </w:r>
          </w:p>
        </w:tc>
      </w:tr>
    </w:tbl>
    <w:p w14:paraId="11D50407" w14:textId="77777777" w:rsidR="003956EC" w:rsidRDefault="003956EC" w:rsidP="003956EC">
      <w:pPr>
        <w:spacing w:after="0" w:line="240" w:lineRule="auto"/>
        <w:rPr>
          <w:rFonts w:ascii="Verdana" w:hAnsi="Verdana" w:cs="Verdana"/>
          <w:sz w:val="18"/>
          <w:szCs w:val="18"/>
        </w:rPr>
      </w:pPr>
    </w:p>
    <w:p w14:paraId="3408476D" w14:textId="18C4A920" w:rsidR="003956EC" w:rsidRPr="000774E5" w:rsidRDefault="003956EC" w:rsidP="003956EC">
      <w:pPr>
        <w:rPr>
          <w:sz w:val="18"/>
          <w:szCs w:val="18"/>
        </w:rPr>
      </w:pPr>
      <w:r w:rsidRPr="00D000C7">
        <w:rPr>
          <w:rFonts w:cs="Verdana"/>
          <w:sz w:val="18"/>
          <w:szCs w:val="18"/>
          <w:vertAlign w:val="superscript"/>
        </w:rPr>
        <w:t>*</w:t>
      </w:r>
      <w:r>
        <w:rPr>
          <w:rFonts w:cs="Verdana"/>
          <w:sz w:val="18"/>
          <w:szCs w:val="18"/>
        </w:rPr>
        <w:t>M</w:t>
      </w:r>
      <w:r w:rsidRPr="004048D5">
        <w:rPr>
          <w:rFonts w:cs="Verdana"/>
          <w:sz w:val="18"/>
          <w:szCs w:val="18"/>
        </w:rPr>
        <w:t xml:space="preserve">odified from </w:t>
      </w:r>
      <w:r>
        <w:rPr>
          <w:rFonts w:cs="Verdana"/>
          <w:sz w:val="18"/>
          <w:szCs w:val="18"/>
        </w:rPr>
        <w:t xml:space="preserve">Turkey </w:t>
      </w:r>
      <w:r w:rsidR="00D0195C">
        <w:rPr>
          <w:rFonts w:cs="Verdana"/>
          <w:sz w:val="18"/>
          <w:szCs w:val="18"/>
        </w:rPr>
        <w:t>Roasting</w:t>
      </w:r>
      <w:r>
        <w:rPr>
          <w:rFonts w:cs="Verdana"/>
          <w:sz w:val="18"/>
          <w:szCs w:val="18"/>
        </w:rPr>
        <w:t xml:space="preserve"> Chart (</w:t>
      </w:r>
      <w:r w:rsidR="002A1F6C">
        <w:rPr>
          <w:rFonts w:cs="Verdana"/>
          <w:sz w:val="18"/>
          <w:szCs w:val="18"/>
        </w:rPr>
        <w:t>USDA FSIS 2015</w:t>
      </w:r>
      <w:r w:rsidR="008512A7">
        <w:rPr>
          <w:rFonts w:cs="Verdana"/>
          <w:sz w:val="18"/>
          <w:szCs w:val="18"/>
        </w:rPr>
        <w:t>a</w:t>
      </w:r>
      <w:r w:rsidRPr="000774E5">
        <w:rPr>
          <w:rFonts w:cs="Verdana"/>
          <w:sz w:val="18"/>
          <w:szCs w:val="18"/>
        </w:rPr>
        <w:t>)</w:t>
      </w:r>
      <w:r w:rsidR="00F61184">
        <w:rPr>
          <w:rFonts w:cs="Verdana"/>
          <w:sz w:val="18"/>
          <w:szCs w:val="18"/>
        </w:rPr>
        <w:t xml:space="preserve">  </w:t>
      </w:r>
    </w:p>
    <w:p w14:paraId="077F990E" w14:textId="63CC8C46" w:rsidR="00D000C7" w:rsidRPr="000774E5" w:rsidRDefault="00D000C7" w:rsidP="00D000C7">
      <w:pPr>
        <w:rPr>
          <w:sz w:val="18"/>
          <w:szCs w:val="18"/>
        </w:rPr>
      </w:pPr>
      <w:r w:rsidRPr="00D000C7">
        <w:rPr>
          <w:rFonts w:cs="Verdana"/>
          <w:sz w:val="18"/>
          <w:szCs w:val="18"/>
          <w:vertAlign w:val="superscript"/>
        </w:rPr>
        <w:t>*</w:t>
      </w:r>
      <w:r>
        <w:rPr>
          <w:rFonts w:cs="Verdana"/>
          <w:sz w:val="18"/>
          <w:szCs w:val="18"/>
          <w:vertAlign w:val="superscript"/>
        </w:rPr>
        <w:t>*</w:t>
      </w:r>
      <w:r>
        <w:rPr>
          <w:rFonts w:cs="Verdana"/>
          <w:sz w:val="18"/>
          <w:szCs w:val="18"/>
        </w:rPr>
        <w:t>Set oven to a minimum of 325</w:t>
      </w:r>
      <w:r w:rsidRPr="00B00155">
        <w:rPr>
          <w:rFonts w:cs="Verdana"/>
          <w:sz w:val="18"/>
          <w:szCs w:val="18"/>
        </w:rPr>
        <w:sym w:font="Symbol" w:char="F0B0"/>
      </w:r>
      <w:r w:rsidRPr="00B00155">
        <w:rPr>
          <w:rFonts w:cs="Verdana"/>
          <w:sz w:val="18"/>
          <w:szCs w:val="18"/>
        </w:rPr>
        <w:t>F</w:t>
      </w:r>
      <w:r>
        <w:rPr>
          <w:rFonts w:cs="Verdana"/>
          <w:sz w:val="18"/>
          <w:szCs w:val="18"/>
        </w:rPr>
        <w:t xml:space="preserve">  </w:t>
      </w:r>
    </w:p>
    <w:p w14:paraId="41823346" w14:textId="77777777" w:rsidR="000774E5" w:rsidRDefault="000774E5" w:rsidP="000774E5">
      <w:pPr>
        <w:spacing w:after="0"/>
        <w:rPr>
          <w:rFonts w:ascii="Cambria" w:hAnsi="Cambria"/>
          <w:b/>
          <w:i/>
          <w:color w:val="2E74B5" w:themeColor="accent1" w:themeShade="BF"/>
          <w:sz w:val="28"/>
          <w:szCs w:val="28"/>
        </w:rPr>
      </w:pPr>
    </w:p>
    <w:p w14:paraId="755F7143" w14:textId="172DEB13" w:rsidR="000774E5" w:rsidRDefault="000774E5" w:rsidP="00530D12">
      <w:pPr>
        <w:spacing w:after="0"/>
        <w:rPr>
          <w:rFonts w:ascii="Cambria" w:hAnsi="Cambria"/>
          <w:b/>
          <w:i/>
          <w:color w:val="2E74B5" w:themeColor="accent1" w:themeShade="BF"/>
          <w:sz w:val="28"/>
          <w:szCs w:val="28"/>
        </w:rPr>
      </w:pPr>
    </w:p>
    <w:p w14:paraId="03738532" w14:textId="45F1C386" w:rsidR="00AB52D0" w:rsidRDefault="00243411" w:rsidP="00243411">
      <w:pPr>
        <w:spacing w:after="0"/>
        <w:rPr>
          <w:rFonts w:ascii="Cambria" w:hAnsi="Cambria"/>
          <w:b/>
          <w:i/>
          <w:color w:val="2E74B5" w:themeColor="accent1" w:themeShade="BF"/>
          <w:sz w:val="28"/>
          <w:szCs w:val="28"/>
        </w:rPr>
      </w:pPr>
      <w:r w:rsidRPr="00243411">
        <w:rPr>
          <w:rFonts w:ascii="Cambria" w:hAnsi="Cambria"/>
          <w:b/>
          <w:i/>
          <w:noProof/>
          <w:color w:val="2E74B5" w:themeColor="accent1" w:themeShade="BF"/>
          <w:sz w:val="28"/>
          <w:szCs w:val="28"/>
          <w:lang w:eastAsia="en-US"/>
        </w:rPr>
        <w:drawing>
          <wp:inline distT="0" distB="0" distL="0" distR="0" wp14:anchorId="66E6CCDC" wp14:editId="3F4E0451">
            <wp:extent cx="3886200" cy="368259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3886200" cy="3682595"/>
                    </a:xfrm>
                    <a:prstGeom prst="rect">
                      <a:avLst/>
                    </a:prstGeom>
                  </pic:spPr>
                </pic:pic>
              </a:graphicData>
            </a:graphic>
          </wp:inline>
        </w:drawing>
      </w:r>
    </w:p>
    <w:p w14:paraId="09C8A2FC" w14:textId="46ED0909" w:rsidR="00243411" w:rsidRPr="00243411" w:rsidRDefault="00243411" w:rsidP="00243411">
      <w:pPr>
        <w:tabs>
          <w:tab w:val="left" w:pos="2819"/>
        </w:tabs>
        <w:jc w:val="both"/>
      </w:pPr>
      <w:r w:rsidRPr="00243411">
        <w:t xml:space="preserve">Figure 1. </w:t>
      </w:r>
      <w:r>
        <w:t>“Miniature deep-freeze” packaging (</w:t>
      </w:r>
      <w:r w:rsidR="00A85104">
        <w:t>USDA FSIS 2015b</w:t>
      </w:r>
      <w:r>
        <w:t xml:space="preserve">) </w:t>
      </w:r>
    </w:p>
    <w:p w14:paraId="71214F39" w14:textId="77777777" w:rsidR="00243411" w:rsidRDefault="00243411" w:rsidP="00804CB1">
      <w:pPr>
        <w:rPr>
          <w:rFonts w:ascii="Cambria" w:hAnsi="Cambria"/>
          <w:b/>
          <w:i/>
          <w:color w:val="2E74B5" w:themeColor="accent1" w:themeShade="BF"/>
          <w:sz w:val="28"/>
          <w:szCs w:val="28"/>
        </w:rPr>
      </w:pPr>
    </w:p>
    <w:p w14:paraId="0E807677" w14:textId="77777777" w:rsidR="00A85104" w:rsidRDefault="00A85104" w:rsidP="00BB21FE">
      <w:pPr>
        <w:rPr>
          <w:b/>
        </w:rPr>
      </w:pPr>
    </w:p>
    <w:p w14:paraId="0FFD8C03" w14:textId="6CF9DDB2" w:rsidR="00BB21FE" w:rsidRPr="004308F2" w:rsidRDefault="00BB21FE" w:rsidP="00BB21FE">
      <w:pPr>
        <w:rPr>
          <w:b/>
        </w:rPr>
      </w:pPr>
      <w:r w:rsidRPr="004308F2">
        <w:rPr>
          <w:b/>
        </w:rPr>
        <w:t>Re</w:t>
      </w:r>
      <w:r>
        <w:rPr>
          <w:b/>
        </w:rPr>
        <w:t>ference</w:t>
      </w:r>
      <w:r w:rsidRPr="004308F2">
        <w:rPr>
          <w:b/>
        </w:rPr>
        <w:t>s</w:t>
      </w:r>
    </w:p>
    <w:p w14:paraId="077DB02E" w14:textId="28DCFB2E" w:rsidR="006F72B2" w:rsidRDefault="006F72B2" w:rsidP="006F72B2">
      <w:pPr>
        <w:pStyle w:val="ListParagraph"/>
        <w:numPr>
          <w:ilvl w:val="0"/>
          <w:numId w:val="7"/>
        </w:numPr>
        <w:contextualSpacing w:val="0"/>
      </w:pPr>
      <w:proofErr w:type="spellStart"/>
      <w:r>
        <w:t>Bufano</w:t>
      </w:r>
      <w:proofErr w:type="spellEnd"/>
      <w:r>
        <w:t xml:space="preserve">, N. 2010. “Homemade Eggnog: Make it Safely.” </w:t>
      </w:r>
      <w:hyperlink r:id="rId10" w:history="1">
        <w:r w:rsidRPr="004B5979">
          <w:rPr>
            <w:rStyle w:val="Hyperlink"/>
          </w:rPr>
          <w:t>https://www.foodsafety.gov/blog/eggnog.html</w:t>
        </w:r>
      </w:hyperlink>
      <w:r>
        <w:t xml:space="preserve"> </w:t>
      </w:r>
    </w:p>
    <w:p w14:paraId="4FBF7621" w14:textId="6755081B" w:rsidR="001C24AB" w:rsidRDefault="00D71AB5" w:rsidP="001C24AB">
      <w:pPr>
        <w:pStyle w:val="ListParagraph"/>
        <w:numPr>
          <w:ilvl w:val="0"/>
          <w:numId w:val="7"/>
        </w:numPr>
        <w:contextualSpacing w:val="0"/>
        <w:rPr>
          <w:rStyle w:val="Hyperlink"/>
          <w:color w:val="auto"/>
          <w:u w:val="none"/>
        </w:rPr>
      </w:pPr>
      <w:r>
        <w:t>Food and Drug Administration (</w:t>
      </w:r>
      <w:r w:rsidR="001C24AB">
        <w:t>FDA</w:t>
      </w:r>
      <w:r>
        <w:t>)</w:t>
      </w:r>
      <w:r w:rsidR="001C24AB">
        <w:t xml:space="preserve">. 2013. </w:t>
      </w:r>
      <w:r w:rsidR="001C24AB" w:rsidRPr="001C24AB">
        <w:rPr>
          <w:i/>
        </w:rPr>
        <w:t>Food Code 2013</w:t>
      </w:r>
      <w:r w:rsidR="001C24AB">
        <w:t xml:space="preserve">. 3-501. 16. Time/temperature control for safety food, hot and cold holding. </w:t>
      </w:r>
      <w:hyperlink r:id="rId11" w:history="1">
        <w:r w:rsidR="001C24AB" w:rsidRPr="004E61A0">
          <w:rPr>
            <w:rStyle w:val="Hyperlink"/>
          </w:rPr>
          <w:t>http://www.fda.gov/downloads/Food/GuidanceRegulation/RetailFoodProtection/FoodCode/UCM374510.pdf</w:t>
        </w:r>
      </w:hyperlink>
      <w:r w:rsidR="001C24AB" w:rsidRPr="001C24AB">
        <w:rPr>
          <w:rStyle w:val="Hyperlink"/>
          <w:color w:val="auto"/>
          <w:u w:val="none"/>
        </w:rPr>
        <w:t xml:space="preserve">. </w:t>
      </w:r>
    </w:p>
    <w:p w14:paraId="4424DA3C" w14:textId="460756D4" w:rsidR="00B71F69" w:rsidRPr="001C24AB" w:rsidRDefault="00B71F69" w:rsidP="00B71F69">
      <w:pPr>
        <w:pStyle w:val="ListParagraph"/>
        <w:numPr>
          <w:ilvl w:val="0"/>
          <w:numId w:val="7"/>
        </w:numPr>
        <w:contextualSpacing w:val="0"/>
        <w:rPr>
          <w:rStyle w:val="Hyperlink"/>
          <w:color w:val="auto"/>
          <w:u w:val="none"/>
        </w:rPr>
      </w:pPr>
      <w:r>
        <w:rPr>
          <w:rStyle w:val="Hyperlink"/>
          <w:color w:val="auto"/>
          <w:u w:val="none"/>
        </w:rPr>
        <w:t xml:space="preserve">Foodsafety.gov. 2017. “Storage Times for the Refrigerator and Freezer”. </w:t>
      </w:r>
      <w:hyperlink r:id="rId12" w:history="1">
        <w:r w:rsidRPr="004B5979">
          <w:rPr>
            <w:rStyle w:val="Hyperlink"/>
          </w:rPr>
          <w:t>https://www.foodsafety.gov/keep/charts/storagetimes.html</w:t>
        </w:r>
      </w:hyperlink>
      <w:r>
        <w:rPr>
          <w:rStyle w:val="Hyperlink"/>
          <w:color w:val="auto"/>
          <w:u w:val="none"/>
        </w:rPr>
        <w:t xml:space="preserve"> </w:t>
      </w:r>
    </w:p>
    <w:p w14:paraId="176EEA28" w14:textId="15A86B8C" w:rsidR="00BB21FE" w:rsidRPr="004308F2" w:rsidRDefault="00AE51BB" w:rsidP="00AE51BB">
      <w:pPr>
        <w:pStyle w:val="ListParagraph"/>
        <w:numPr>
          <w:ilvl w:val="0"/>
          <w:numId w:val="7"/>
        </w:numPr>
        <w:contextualSpacing w:val="0"/>
        <w:rPr>
          <w:rStyle w:val="Hyperlink"/>
          <w:color w:val="auto"/>
          <w:u w:val="none"/>
        </w:rPr>
      </w:pPr>
      <w:r>
        <w:t xml:space="preserve">Minnesota Department of Health (MDH). 2011. </w:t>
      </w:r>
      <w:r w:rsidR="00380997">
        <w:t>“</w:t>
      </w:r>
      <w:r>
        <w:t>Turkey: Safe thawing and cooking.</w:t>
      </w:r>
      <w:r w:rsidR="00380997">
        <w:t>”</w:t>
      </w:r>
      <w:r w:rsidR="00BB21FE">
        <w:t xml:space="preserve"> </w:t>
      </w:r>
      <w:hyperlink r:id="rId13" w:history="1">
        <w:r w:rsidRPr="004E61A0">
          <w:rPr>
            <w:rStyle w:val="Hyperlink"/>
          </w:rPr>
          <w:t>http://www.health.state.mn.us/foodsafety/foods/turkey.html</w:t>
        </w:r>
      </w:hyperlink>
      <w:r w:rsidR="00380997">
        <w:rPr>
          <w:rStyle w:val="Hyperlink"/>
          <w:color w:val="auto"/>
        </w:rPr>
        <w:t>.</w:t>
      </w:r>
      <w:r w:rsidR="00F61184">
        <w:rPr>
          <w:rStyle w:val="Hyperlink"/>
          <w:color w:val="auto"/>
        </w:rPr>
        <w:t xml:space="preserve"> </w:t>
      </w:r>
      <w:r>
        <w:rPr>
          <w:rStyle w:val="Hyperlink"/>
          <w:color w:val="auto"/>
        </w:rPr>
        <w:t xml:space="preserve"> </w:t>
      </w:r>
    </w:p>
    <w:p w14:paraId="4389C3F8" w14:textId="5A332BE5" w:rsidR="00B60558" w:rsidRPr="00B60558" w:rsidRDefault="00B60558" w:rsidP="00D11A20">
      <w:pPr>
        <w:pStyle w:val="ListParagraph"/>
        <w:numPr>
          <w:ilvl w:val="0"/>
          <w:numId w:val="7"/>
        </w:numPr>
        <w:contextualSpacing w:val="0"/>
        <w:rPr>
          <w:b/>
        </w:rPr>
      </w:pPr>
      <w:r>
        <w:t>United States of Department of Agriculture. Food Safety and Inspection Servi</w:t>
      </w:r>
      <w:r w:rsidR="002A1F6C">
        <w:t>ce (USDA FSIS). 2012. “Safe Minimum Internal Temperature Chart</w:t>
      </w:r>
      <w:r>
        <w:t xml:space="preserve">”. </w:t>
      </w:r>
      <w:hyperlink r:id="rId14" w:history="1">
        <w:r w:rsidR="002A1F6C" w:rsidRPr="00D43193">
          <w:rPr>
            <w:rStyle w:val="Hyperlink"/>
          </w:rPr>
          <w:t>https://www.fsis.usda.gov/wps/wcm/connect/625d9435-4f14-46fe-b207-5d6688cb4db5/Safe_Miminum_Internal_Temperature_Chart.pdf?MOD=AJPERES</w:t>
        </w:r>
      </w:hyperlink>
      <w:r w:rsidR="002A1F6C">
        <w:t xml:space="preserve"> </w:t>
      </w:r>
    </w:p>
    <w:p w14:paraId="7222A615" w14:textId="172FCE1F" w:rsidR="00D71AB5" w:rsidRPr="002A1F6C" w:rsidRDefault="00D71AB5" w:rsidP="00D11A20">
      <w:pPr>
        <w:pStyle w:val="ListParagraph"/>
        <w:numPr>
          <w:ilvl w:val="0"/>
          <w:numId w:val="7"/>
        </w:numPr>
        <w:contextualSpacing w:val="0"/>
        <w:rPr>
          <w:rStyle w:val="HTMLCite"/>
          <w:b/>
          <w:i w:val="0"/>
          <w:iCs w:val="0"/>
        </w:rPr>
      </w:pPr>
      <w:r>
        <w:t xml:space="preserve">United States of Department of Agriculture. Food Safety and Inspection Service (USDA FSIS). 2013. “Turkey Basics: Safe Thawing”. </w:t>
      </w:r>
      <w:hyperlink r:id="rId15" w:history="1">
        <w:r w:rsidRPr="00D43193">
          <w:rPr>
            <w:rStyle w:val="Hyperlink"/>
            <w:rFonts w:eastAsia="Times New Roman" w:cs="Times New Roman"/>
          </w:rPr>
          <w:t>https://www.fsis.usda.gov/fact_sheets/turkey_basics_safe_thawing/index.asp</w:t>
        </w:r>
      </w:hyperlink>
    </w:p>
    <w:p w14:paraId="761C2F06" w14:textId="094AE1CA" w:rsidR="002A1F6C" w:rsidRPr="008512A7" w:rsidRDefault="002A1F6C" w:rsidP="00D11A20">
      <w:pPr>
        <w:pStyle w:val="ListParagraph"/>
        <w:numPr>
          <w:ilvl w:val="0"/>
          <w:numId w:val="7"/>
        </w:numPr>
        <w:contextualSpacing w:val="0"/>
        <w:rPr>
          <w:b/>
        </w:rPr>
      </w:pPr>
      <w:r>
        <w:t>United States of Department of Agriculture. Food Safety and Inspection Service (USDA FSIS). 2015</w:t>
      </w:r>
      <w:r w:rsidR="008512A7">
        <w:t>a</w:t>
      </w:r>
      <w:r>
        <w:t xml:space="preserve">. “Turkey Basics: Safe Cooking”. </w:t>
      </w:r>
      <w:hyperlink r:id="rId16" w:history="1">
        <w:r w:rsidRPr="00D43193">
          <w:rPr>
            <w:rStyle w:val="Hyperlink"/>
          </w:rPr>
          <w:t>https://www.fsis.usda.gov/wps/portal/fsis/topics/food-safety-education/get-answers/food-safety-fact-sheets/poultry-preparation/turkey-basics-safe-cooking/CT_Index</w:t>
        </w:r>
      </w:hyperlink>
      <w:r>
        <w:t xml:space="preserve"> </w:t>
      </w:r>
    </w:p>
    <w:p w14:paraId="03BF666E" w14:textId="1E0566CA" w:rsidR="008512A7" w:rsidRPr="00D71AB5" w:rsidRDefault="008512A7" w:rsidP="00D11A20">
      <w:pPr>
        <w:pStyle w:val="ListParagraph"/>
        <w:numPr>
          <w:ilvl w:val="0"/>
          <w:numId w:val="7"/>
        </w:numPr>
        <w:contextualSpacing w:val="0"/>
        <w:rPr>
          <w:b/>
        </w:rPr>
      </w:pPr>
      <w:r>
        <w:t>United States of Department of Agriculture. Food Safety and Inspection Service (USDA FSIS). 2015b. “</w:t>
      </w:r>
      <w:r w:rsidR="00A85104">
        <w:t>Mail Order Food Safety</w:t>
      </w:r>
      <w:r>
        <w:t xml:space="preserve">”. </w:t>
      </w:r>
      <w:hyperlink r:id="rId17" w:history="1">
        <w:r w:rsidR="00A85104" w:rsidRPr="00610B42">
          <w:rPr>
            <w:rStyle w:val="Hyperlink"/>
          </w:rPr>
          <w:t>http://www.fsis.usda.gov/wps/portal/fsis/topics/food-safety-education/get-answers/food-safety-fact-sheets/safe-food-handling/mail-order-food-safety/</w:t>
        </w:r>
      </w:hyperlink>
    </w:p>
    <w:p w14:paraId="27876369" w14:textId="3C100ADC" w:rsidR="00BB21FE" w:rsidRPr="00B60558" w:rsidRDefault="00D71AB5" w:rsidP="00D11A20">
      <w:pPr>
        <w:pStyle w:val="ListParagraph"/>
        <w:numPr>
          <w:ilvl w:val="0"/>
          <w:numId w:val="7"/>
        </w:numPr>
        <w:contextualSpacing w:val="0"/>
        <w:rPr>
          <w:b/>
        </w:rPr>
      </w:pPr>
      <w:r>
        <w:t>United States of Department of Agriculture. Food Safety and Inspection Service (</w:t>
      </w:r>
      <w:r w:rsidR="00AE51BB">
        <w:t>USDA</w:t>
      </w:r>
      <w:r w:rsidR="00191F5D">
        <w:t xml:space="preserve"> FSIS</w:t>
      </w:r>
      <w:r>
        <w:t>)</w:t>
      </w:r>
      <w:r w:rsidR="00BB21FE">
        <w:t>.</w:t>
      </w:r>
      <w:r w:rsidR="00380997">
        <w:t xml:space="preserve"> 201</w:t>
      </w:r>
      <w:r w:rsidR="006D5677">
        <w:t>7</w:t>
      </w:r>
      <w:r>
        <w:t>.</w:t>
      </w:r>
      <w:r w:rsidR="00AE51BB">
        <w:t xml:space="preserve"> “Danger Zone</w:t>
      </w:r>
      <w:r w:rsidR="00380997">
        <w:t>’</w:t>
      </w:r>
      <w:r w:rsidR="00AE51BB">
        <w:t xml:space="preserve"> (40</w:t>
      </w:r>
      <w:r w:rsidR="00AE51BB">
        <w:sym w:font="Symbol" w:char="F0B0"/>
      </w:r>
      <w:r w:rsidR="00AE51BB">
        <w:t>F</w:t>
      </w:r>
      <w:r w:rsidR="00380997">
        <w:t>—</w:t>
      </w:r>
      <w:r w:rsidR="00AE51BB">
        <w:t>140</w:t>
      </w:r>
      <w:r w:rsidR="00AE51BB">
        <w:sym w:font="Symbol" w:char="F0B0"/>
      </w:r>
      <w:r w:rsidR="00AE51BB">
        <w:t>F)</w:t>
      </w:r>
      <w:r w:rsidR="00380997">
        <w:t>.”</w:t>
      </w:r>
      <w:r w:rsidR="00AE51BB">
        <w:t xml:space="preserve"> </w:t>
      </w:r>
      <w:hyperlink r:id="rId18" w:history="1">
        <w:r w:rsidR="006D5677" w:rsidRPr="00CC1E68">
          <w:rPr>
            <w:rStyle w:val="Hyperlink"/>
          </w:rPr>
          <w:t>https://www.fsis.usda.gov/wps/portal/fsis/topics/food-safety-education/get-answers/food-safety-fact-sheets/safe-food-handling/danger-zone-40-f-140-f/ct_index</w:t>
        </w:r>
      </w:hyperlink>
      <w:r w:rsidR="006D5677">
        <w:t xml:space="preserve"> </w:t>
      </w:r>
    </w:p>
    <w:p w14:paraId="7D3E0DE4" w14:textId="77777777" w:rsidR="002A1F6C" w:rsidRDefault="002A1F6C" w:rsidP="004308F2"/>
    <w:p w14:paraId="695B1767" w14:textId="7E618CCD" w:rsidR="00B64279" w:rsidRPr="004308F2" w:rsidRDefault="00D71AB5" w:rsidP="004308F2">
      <w:pPr>
        <w:rPr>
          <w:b/>
        </w:rPr>
      </w:pPr>
      <w:r w:rsidRPr="00775712">
        <w:rPr>
          <w:b/>
        </w:rPr>
        <w:t xml:space="preserve">Other </w:t>
      </w:r>
      <w:r w:rsidR="00B64279" w:rsidRPr="00775712">
        <w:rPr>
          <w:b/>
        </w:rPr>
        <w:t>Resources</w:t>
      </w:r>
    </w:p>
    <w:p w14:paraId="32AD6DF3" w14:textId="28492CF9" w:rsidR="00954997" w:rsidRPr="00954997" w:rsidRDefault="009F05AC" w:rsidP="00BB21FE">
      <w:pPr>
        <w:pStyle w:val="ListParagraph"/>
        <w:numPr>
          <w:ilvl w:val="0"/>
          <w:numId w:val="11"/>
        </w:numPr>
        <w:contextualSpacing w:val="0"/>
        <w:rPr>
          <w:rStyle w:val="Hyperlink"/>
          <w:color w:val="auto"/>
          <w:u w:val="none"/>
        </w:rPr>
      </w:pPr>
      <w:r>
        <w:t>USDA FSIS</w:t>
      </w:r>
      <w:r w:rsidR="00380997">
        <w:t>:</w:t>
      </w:r>
      <w:r>
        <w:t xml:space="preserve"> Food </w:t>
      </w:r>
      <w:r w:rsidR="00954997">
        <w:t>s</w:t>
      </w:r>
      <w:r>
        <w:t xml:space="preserve">afety for those glorious holiday goodies. </w:t>
      </w:r>
      <w:hyperlink r:id="rId19" w:history="1">
        <w:r w:rsidRPr="00C4231C">
          <w:rPr>
            <w:rStyle w:val="Hyperlink"/>
          </w:rPr>
          <w:t>http://www.fsis.usda.gov/Oa/pubs/holiday_goodies1.pdf?redirecthttp=true</w:t>
        </w:r>
      </w:hyperlink>
      <w:r w:rsidR="00380997">
        <w:rPr>
          <w:rStyle w:val="Hyperlink"/>
          <w:color w:val="auto"/>
        </w:rPr>
        <w:t>.</w:t>
      </w:r>
    </w:p>
    <w:p w14:paraId="4E9865C0" w14:textId="0E868704" w:rsidR="004308F2" w:rsidRPr="00954997" w:rsidRDefault="00954997" w:rsidP="00954997">
      <w:pPr>
        <w:pStyle w:val="ListParagraph"/>
        <w:numPr>
          <w:ilvl w:val="0"/>
          <w:numId w:val="11"/>
        </w:numPr>
        <w:contextualSpacing w:val="0"/>
      </w:pPr>
      <w:r>
        <w:t xml:space="preserve">USDA </w:t>
      </w:r>
      <w:r w:rsidRPr="00954997">
        <w:t>FSI</w:t>
      </w:r>
      <w:r>
        <w:t xml:space="preserve">S: Leftovers and food safety. </w:t>
      </w:r>
      <w:hyperlink r:id="rId20" w:history="1">
        <w:r w:rsidRPr="006F4D92">
          <w:rPr>
            <w:rStyle w:val="Hyperlink"/>
          </w:rPr>
          <w:t>https://www.fsis.usda.gov/wps/portal/fsis/topics/food-safety-education/get-answers/food-safety-fact-sheets/safe-food-handling/leftovers-and-food-safety/ct_index</w:t>
        </w:r>
      </w:hyperlink>
      <w:r>
        <w:t xml:space="preserve"> </w:t>
      </w:r>
    </w:p>
    <w:p w14:paraId="50A7F1BE" w14:textId="6982C305" w:rsidR="002A1F6C" w:rsidRPr="007F43CB" w:rsidRDefault="002A1F6C" w:rsidP="00BB21FE">
      <w:pPr>
        <w:pStyle w:val="ListParagraph"/>
        <w:numPr>
          <w:ilvl w:val="0"/>
          <w:numId w:val="11"/>
        </w:numPr>
        <w:contextualSpacing w:val="0"/>
        <w:rPr>
          <w:rStyle w:val="Hyperlink"/>
          <w:color w:val="auto"/>
          <w:u w:val="none"/>
        </w:rPr>
      </w:pPr>
      <w:r>
        <w:lastRenderedPageBreak/>
        <w:t>USDA FSIS</w:t>
      </w:r>
      <w:r w:rsidRPr="002A1F6C">
        <w:rPr>
          <w:rStyle w:val="Hyperlink"/>
          <w:color w:val="auto"/>
          <w:u w:val="none"/>
        </w:rPr>
        <w:t>:</w:t>
      </w:r>
      <w:r>
        <w:rPr>
          <w:rStyle w:val="Hyperlink"/>
          <w:color w:val="auto"/>
          <w:u w:val="none"/>
        </w:rPr>
        <w:t xml:space="preserve"> Turkey </w:t>
      </w:r>
      <w:r w:rsidR="00954997">
        <w:rPr>
          <w:rStyle w:val="Hyperlink"/>
          <w:color w:val="auto"/>
          <w:u w:val="none"/>
        </w:rPr>
        <w:t>B</w:t>
      </w:r>
      <w:r>
        <w:rPr>
          <w:rStyle w:val="Hyperlink"/>
          <w:color w:val="auto"/>
          <w:u w:val="none"/>
        </w:rPr>
        <w:t xml:space="preserve">asics: Stuffing. </w:t>
      </w:r>
      <w:hyperlink r:id="rId21" w:history="1">
        <w:r w:rsidR="00720F57" w:rsidRPr="00D43193">
          <w:rPr>
            <w:rStyle w:val="Hyperlink"/>
          </w:rPr>
          <w:t>https://www.fsis.usda.gov/wps/portal/fsis/topics/food-safety-education/get-answers/food-safety-fact-sheets/poultry-preparation/turkey-basics-stuffing/CT_Index</w:t>
        </w:r>
      </w:hyperlink>
      <w:r w:rsidR="00720F57">
        <w:rPr>
          <w:rStyle w:val="Hyperlink"/>
          <w:color w:val="auto"/>
          <w:u w:val="none"/>
        </w:rPr>
        <w:t xml:space="preserve"> </w:t>
      </w:r>
    </w:p>
    <w:p w14:paraId="217B0AE0" w14:textId="6B6CBBC3" w:rsidR="007F43CB" w:rsidRDefault="00720F57" w:rsidP="007F43CB">
      <w:pPr>
        <w:pStyle w:val="ListParagraph"/>
        <w:numPr>
          <w:ilvl w:val="0"/>
          <w:numId w:val="11"/>
        </w:numPr>
      </w:pPr>
      <w:r>
        <w:t>Fight BAC</w:t>
      </w:r>
      <w:proofErr w:type="gramStart"/>
      <w:r>
        <w:t>!</w:t>
      </w:r>
      <w:r w:rsidRPr="00720F57">
        <w:rPr>
          <w:rFonts w:ascii="Calibri" w:hAnsi="Calibri"/>
        </w:rPr>
        <w:t>®</w:t>
      </w:r>
      <w:proofErr w:type="gramEnd"/>
      <w:r>
        <w:t xml:space="preserve"> - Partnership for Food Safety Education: Holiday food safety resources. </w:t>
      </w:r>
      <w:hyperlink r:id="rId22" w:history="1">
        <w:r w:rsidRPr="00D43193">
          <w:rPr>
            <w:rStyle w:val="Hyperlink"/>
          </w:rPr>
          <w:t>http://www.fightbac.org/free-resources/holidayfoodsafetyresources/</w:t>
        </w:r>
      </w:hyperlink>
      <w:r>
        <w:t xml:space="preserve"> </w:t>
      </w:r>
      <w:r w:rsidR="007F43CB">
        <w:t xml:space="preserve"> </w:t>
      </w:r>
    </w:p>
    <w:p w14:paraId="78B05E4F" w14:textId="77777777" w:rsidR="00720F57" w:rsidRPr="00720F57" w:rsidRDefault="00720F57" w:rsidP="00720F57">
      <w:pPr>
        <w:pStyle w:val="ListParagraph"/>
        <w:rPr>
          <w:rStyle w:val="Hyperlink"/>
          <w:color w:val="auto"/>
          <w:u w:val="none"/>
        </w:rPr>
      </w:pPr>
    </w:p>
    <w:p w14:paraId="471D4E94" w14:textId="513FF62B" w:rsidR="00775712" w:rsidRDefault="009F05AC" w:rsidP="00775712">
      <w:pPr>
        <w:pStyle w:val="ListParagraph"/>
        <w:numPr>
          <w:ilvl w:val="0"/>
          <w:numId w:val="11"/>
        </w:numPr>
        <w:contextualSpacing w:val="0"/>
      </w:pPr>
      <w:r>
        <w:t>FDA</w:t>
      </w:r>
      <w:r w:rsidR="00380997">
        <w:t>:</w:t>
      </w:r>
      <w:r w:rsidR="004308F2">
        <w:t xml:space="preserve"> </w:t>
      </w:r>
      <w:r>
        <w:t xml:space="preserve">Holiday food safety. </w:t>
      </w:r>
      <w:hyperlink r:id="rId23" w:history="1">
        <w:r w:rsidRPr="00C4231C">
          <w:rPr>
            <w:rStyle w:val="Hyperlink"/>
          </w:rPr>
          <w:t>http://www.fda.gov/Food/ResourcesForYou/Consumers/ucm188807.htm</w:t>
        </w:r>
      </w:hyperlink>
      <w:r w:rsidR="00380997">
        <w:t>.</w:t>
      </w:r>
      <w:r w:rsidR="00F61184">
        <w:t xml:space="preserve"> </w:t>
      </w:r>
    </w:p>
    <w:p w14:paraId="23FD4A6F" w14:textId="7F9C3A61" w:rsidR="00775712" w:rsidRDefault="00775712" w:rsidP="00BB21FE">
      <w:pPr>
        <w:pStyle w:val="ListParagraph"/>
        <w:numPr>
          <w:ilvl w:val="0"/>
          <w:numId w:val="11"/>
        </w:numPr>
        <w:contextualSpacing w:val="0"/>
      </w:pPr>
      <w:r>
        <w:t xml:space="preserve">Foodsafety.gov: Winter Holidays </w:t>
      </w:r>
      <w:hyperlink r:id="rId24" w:history="1">
        <w:r w:rsidRPr="006F4D92">
          <w:rPr>
            <w:rStyle w:val="Hyperlink"/>
          </w:rPr>
          <w:t>https://www.foodsafety.gov/keep/events/Winter%20Holidays/index.html</w:t>
        </w:r>
      </w:hyperlink>
      <w:r>
        <w:t xml:space="preserve"> </w:t>
      </w:r>
    </w:p>
    <w:p w14:paraId="3D7B7B58" w14:textId="2778A076" w:rsidR="004308F2" w:rsidRDefault="00D979D5" w:rsidP="00BB21FE">
      <w:pPr>
        <w:pStyle w:val="ListParagraph"/>
        <w:numPr>
          <w:ilvl w:val="0"/>
          <w:numId w:val="11"/>
        </w:numPr>
        <w:contextualSpacing w:val="0"/>
      </w:pPr>
      <w:r>
        <w:t>Utah University Extension</w:t>
      </w:r>
      <w:r w:rsidR="00380997">
        <w:t>:</w:t>
      </w:r>
      <w:r>
        <w:t xml:space="preserve"> Safe eggnog requires pasteurized eggs. </w:t>
      </w:r>
      <w:hyperlink r:id="rId25" w:history="1">
        <w:r w:rsidRPr="00C4231C">
          <w:rPr>
            <w:rStyle w:val="Hyperlink"/>
          </w:rPr>
          <w:t>http://extension.usu.edu/files/publications/newsletter/No__004.pdf</w:t>
        </w:r>
      </w:hyperlink>
      <w:r>
        <w:t xml:space="preserve"> </w:t>
      </w:r>
      <w:r w:rsidR="00380997">
        <w:t>.</w:t>
      </w:r>
    </w:p>
    <w:p w14:paraId="2E20C54B" w14:textId="1D2137FD" w:rsidR="00AE51BB" w:rsidRDefault="00AE51BB" w:rsidP="00AE51BB">
      <w:pPr>
        <w:pStyle w:val="ListParagraph"/>
        <w:numPr>
          <w:ilvl w:val="0"/>
          <w:numId w:val="11"/>
        </w:numPr>
        <w:contextualSpacing w:val="0"/>
      </w:pPr>
      <w:r>
        <w:t>University of Minnesota Extension</w:t>
      </w:r>
      <w:r w:rsidR="00380997">
        <w:t>:</w:t>
      </w:r>
      <w:r>
        <w:t xml:space="preserve"> Egg Nog. </w:t>
      </w:r>
      <w:hyperlink r:id="rId26" w:history="1">
        <w:r w:rsidRPr="004E61A0">
          <w:rPr>
            <w:rStyle w:val="Hyperlink"/>
          </w:rPr>
          <w:t>http://www.extension.umn.edu/food/food-safety/preserving/eggs-dairy/egg-nog/</w:t>
        </w:r>
      </w:hyperlink>
      <w:r w:rsidR="00380997">
        <w:t>.</w:t>
      </w:r>
      <w:r>
        <w:t xml:space="preserve"> </w:t>
      </w:r>
    </w:p>
    <w:p w14:paraId="70AC2C40" w14:textId="763C1F11" w:rsidR="00D979D5" w:rsidRDefault="00954997" w:rsidP="00BB21FE">
      <w:pPr>
        <w:pStyle w:val="ListParagraph"/>
        <w:numPr>
          <w:ilvl w:val="0"/>
          <w:numId w:val="11"/>
        </w:numPr>
        <w:contextualSpacing w:val="0"/>
      </w:pPr>
      <w:r>
        <w:t xml:space="preserve">University of Florida/IFAS: </w:t>
      </w:r>
      <w:r w:rsidR="00D979D5">
        <w:t>Holiday food safety</w:t>
      </w:r>
      <w:r w:rsidR="00380997">
        <w:t>—</w:t>
      </w:r>
      <w:r w:rsidR="00D979D5">
        <w:t>Preparing the turkey</w:t>
      </w:r>
      <w:r w:rsidR="00380997">
        <w:t>.</w:t>
      </w:r>
      <w:r w:rsidR="00D979D5">
        <w:t xml:space="preserve"> </w:t>
      </w:r>
      <w:hyperlink r:id="rId27" w:history="1">
        <w:r w:rsidR="00D979D5" w:rsidRPr="00C4231C">
          <w:rPr>
            <w:rStyle w:val="Hyperlink"/>
          </w:rPr>
          <w:t>https://www.youtube.com/watch?v=t9Z6QU51t_Y</w:t>
        </w:r>
      </w:hyperlink>
      <w:r w:rsidR="00380997">
        <w:t>.</w:t>
      </w:r>
      <w:r w:rsidR="00D979D5">
        <w:t xml:space="preserve"> </w:t>
      </w:r>
    </w:p>
    <w:p w14:paraId="1F4A8AC0" w14:textId="67184D3B" w:rsidR="009F05AC" w:rsidRDefault="009F05AC" w:rsidP="00A72F88">
      <w:pPr>
        <w:pStyle w:val="Default"/>
        <w:spacing w:after="120"/>
        <w:rPr>
          <w:rFonts w:asciiTheme="minorHAnsi" w:hAnsiTheme="minorHAnsi"/>
          <w:b/>
          <w:sz w:val="22"/>
          <w:szCs w:val="22"/>
        </w:rPr>
      </w:pPr>
    </w:p>
    <w:p w14:paraId="2A57C6F9" w14:textId="0478FF93" w:rsidR="001C24AB" w:rsidRDefault="001C24AB" w:rsidP="00A72F88">
      <w:pPr>
        <w:pStyle w:val="Default"/>
        <w:spacing w:after="120"/>
        <w:rPr>
          <w:rFonts w:asciiTheme="minorHAnsi" w:hAnsiTheme="minorHAnsi"/>
          <w:b/>
          <w:sz w:val="22"/>
          <w:szCs w:val="22"/>
        </w:rPr>
      </w:pPr>
    </w:p>
    <w:p w14:paraId="30F157F6" w14:textId="35C83CA1" w:rsidR="001C24AB" w:rsidRDefault="001C24AB" w:rsidP="00A72F88">
      <w:pPr>
        <w:pStyle w:val="Default"/>
        <w:spacing w:after="120"/>
        <w:rPr>
          <w:rFonts w:asciiTheme="minorHAnsi" w:hAnsiTheme="minorHAnsi"/>
          <w:b/>
          <w:sz w:val="22"/>
          <w:szCs w:val="22"/>
        </w:rPr>
      </w:pPr>
    </w:p>
    <w:p w14:paraId="72EF72B6" w14:textId="57555D87" w:rsidR="001C24AB" w:rsidRDefault="001C24AB" w:rsidP="001C24AB"/>
    <w:p w14:paraId="671098CA" w14:textId="77777777" w:rsidR="001C24AB" w:rsidRDefault="001C24AB" w:rsidP="001C24AB"/>
    <w:p w14:paraId="2629B718" w14:textId="2961D2CF" w:rsidR="001C24AB" w:rsidRDefault="001C24AB" w:rsidP="00A72F88">
      <w:pPr>
        <w:pStyle w:val="Default"/>
        <w:spacing w:after="120"/>
        <w:rPr>
          <w:rFonts w:asciiTheme="minorHAnsi" w:hAnsiTheme="minorHAnsi"/>
          <w:b/>
          <w:sz w:val="22"/>
          <w:szCs w:val="22"/>
        </w:rPr>
      </w:pPr>
    </w:p>
    <w:p w14:paraId="28E126CB" w14:textId="77777777" w:rsidR="001C24AB" w:rsidRDefault="001C24AB" w:rsidP="00A72F88">
      <w:pPr>
        <w:pStyle w:val="Default"/>
        <w:spacing w:after="120"/>
        <w:rPr>
          <w:rFonts w:asciiTheme="minorHAnsi" w:hAnsiTheme="minorHAnsi"/>
          <w:b/>
          <w:sz w:val="22"/>
          <w:szCs w:val="22"/>
        </w:rPr>
      </w:pPr>
    </w:p>
    <w:p w14:paraId="0280B3FE" w14:textId="77777777" w:rsidR="00B64279" w:rsidRPr="00A72F88" w:rsidRDefault="00A72F88" w:rsidP="00A72F88">
      <w:pPr>
        <w:pStyle w:val="Default"/>
        <w:spacing w:after="120"/>
        <w:rPr>
          <w:rFonts w:asciiTheme="minorHAnsi" w:hAnsiTheme="minorHAnsi"/>
          <w:b/>
          <w:sz w:val="22"/>
          <w:szCs w:val="22"/>
        </w:rPr>
      </w:pPr>
      <w:r>
        <w:rPr>
          <w:rFonts w:asciiTheme="minorHAnsi" w:hAnsiTheme="minorHAnsi"/>
          <w:b/>
          <w:sz w:val="22"/>
          <w:szCs w:val="22"/>
        </w:rPr>
        <w:t>Footnotes</w:t>
      </w:r>
      <w:r w:rsidRPr="000631FC">
        <w:rPr>
          <w:rFonts w:asciiTheme="minorHAnsi" w:hAnsiTheme="minorHAnsi"/>
          <w:b/>
          <w:sz w:val="22"/>
          <w:szCs w:val="22"/>
        </w:rPr>
        <w:t>:</w:t>
      </w:r>
    </w:p>
    <w:p w14:paraId="1E85C3C9" w14:textId="200F3328" w:rsidR="00A72F88" w:rsidRDefault="00A72F88" w:rsidP="00A72F88">
      <w:pPr>
        <w:pStyle w:val="ListParagraph"/>
        <w:numPr>
          <w:ilvl w:val="0"/>
          <w:numId w:val="6"/>
        </w:numPr>
        <w:spacing w:line="240" w:lineRule="auto"/>
        <w:rPr>
          <w:rFonts w:eastAsia="MS Mincho"/>
          <w:lang w:eastAsia="ja-JP"/>
        </w:rPr>
      </w:pPr>
      <w:r w:rsidRPr="00A72F88">
        <w:rPr>
          <w:rFonts w:eastAsia="MS Mincho"/>
          <w:lang w:eastAsia="ja-JP"/>
        </w:rPr>
        <w:t>This document is FS</w:t>
      </w:r>
      <w:r w:rsidR="00954997">
        <w:rPr>
          <w:rFonts w:eastAsia="MS Mincho"/>
          <w:lang w:eastAsia="ja-JP"/>
        </w:rPr>
        <w:t>260,</w:t>
      </w:r>
      <w:r w:rsidRPr="00A72F88">
        <w:rPr>
          <w:rFonts w:eastAsia="MS Mincho"/>
          <w:lang w:eastAsia="ja-JP"/>
        </w:rPr>
        <w:t xml:space="preserve"> </w:t>
      </w:r>
      <w:r w:rsidR="00954997">
        <w:rPr>
          <w:rFonts w:eastAsia="MS Mincho"/>
          <w:lang w:eastAsia="ja-JP"/>
        </w:rPr>
        <w:t xml:space="preserve">and </w:t>
      </w:r>
      <w:r w:rsidRPr="00A72F88">
        <w:rPr>
          <w:rFonts w:eastAsia="MS Mincho"/>
          <w:lang w:eastAsia="ja-JP"/>
        </w:rPr>
        <w:t xml:space="preserve">one of a series of </w:t>
      </w:r>
      <w:r w:rsidR="00954997">
        <w:rPr>
          <w:rFonts w:eastAsia="MS Mincho"/>
          <w:lang w:eastAsia="ja-JP"/>
        </w:rPr>
        <w:t xml:space="preserve">publications from </w:t>
      </w:r>
      <w:r w:rsidRPr="00A72F88">
        <w:rPr>
          <w:rFonts w:eastAsia="MS Mincho"/>
          <w:lang w:eastAsia="ja-JP"/>
        </w:rPr>
        <w:t>the Department of Food Science and Human Nutrition, Florida Cooperative Extensions Service, Institute of Food and Agricultural Sciences, University of Florida.</w:t>
      </w:r>
    </w:p>
    <w:p w14:paraId="0CB4A574" w14:textId="77777777" w:rsidR="00A72F88" w:rsidRPr="00A72F88" w:rsidRDefault="00A72F88" w:rsidP="00A72F88">
      <w:pPr>
        <w:pStyle w:val="ListParagraph"/>
        <w:spacing w:line="240" w:lineRule="auto"/>
        <w:rPr>
          <w:rFonts w:eastAsia="MS Mincho"/>
          <w:lang w:eastAsia="ja-JP"/>
        </w:rPr>
      </w:pPr>
    </w:p>
    <w:p w14:paraId="6DB84CE9" w14:textId="6F6F6433" w:rsidR="00A72F88" w:rsidRPr="009E03E3" w:rsidRDefault="00A72F88" w:rsidP="009E03E3">
      <w:pPr>
        <w:pStyle w:val="ListParagraph"/>
        <w:numPr>
          <w:ilvl w:val="0"/>
          <w:numId w:val="6"/>
        </w:numPr>
        <w:spacing w:line="240" w:lineRule="auto"/>
        <w:rPr>
          <w:rFonts w:eastAsia="MS Mincho"/>
          <w:lang w:eastAsia="ja-JP"/>
        </w:rPr>
      </w:pPr>
      <w:r w:rsidRPr="00456377">
        <w:rPr>
          <w:rFonts w:eastAsia="MS Mincho"/>
          <w:lang w:eastAsia="ja-JP"/>
        </w:rPr>
        <w:t>Sooh</w:t>
      </w:r>
      <w:r>
        <w:rPr>
          <w:rFonts w:hint="eastAsia"/>
        </w:rPr>
        <w:t>y</w:t>
      </w:r>
      <w:r w:rsidRPr="00456377">
        <w:rPr>
          <w:rFonts w:eastAsia="MS Mincho"/>
          <w:lang w:eastAsia="ja-JP"/>
        </w:rPr>
        <w:t>oun Ahn, assistant professor</w:t>
      </w:r>
      <w:r w:rsidR="00D000C7">
        <w:rPr>
          <w:rFonts w:eastAsia="MS Mincho"/>
          <w:lang w:eastAsia="ja-JP"/>
        </w:rPr>
        <w:t>, Jessica Lepper, food safety coordinator,</w:t>
      </w:r>
      <w:r w:rsidR="00D000C7" w:rsidRPr="00456377">
        <w:rPr>
          <w:rFonts w:eastAsia="MS Mincho"/>
          <w:lang w:eastAsia="ja-JP"/>
        </w:rPr>
        <w:t xml:space="preserve"> </w:t>
      </w:r>
      <w:r w:rsidRPr="00456377">
        <w:rPr>
          <w:rFonts w:eastAsia="MS Mincho"/>
          <w:lang w:eastAsia="ja-JP"/>
        </w:rPr>
        <w:t>and Keith R. Schneider, professor, in the Food Science and Human Nutrition Department, Institute of Food and Agricultural Studies, Cooperative Extension Service, University of Florida, Gainesville, FL 32611-0370.</w:t>
      </w:r>
    </w:p>
    <w:sectPr w:rsidR="00A72F88" w:rsidRPr="009E03E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1179B" w15:done="0"/>
  <w15:commentEx w15:paraId="3E029932" w15:done="0"/>
  <w15:commentEx w15:paraId="6CA961F2" w15:done="0"/>
  <w15:commentEx w15:paraId="69CD318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B35EA" w14:textId="77777777" w:rsidR="00573462" w:rsidRDefault="00573462" w:rsidP="00FA1AEA">
      <w:pPr>
        <w:spacing w:after="0" w:line="240" w:lineRule="auto"/>
      </w:pPr>
      <w:r>
        <w:separator/>
      </w:r>
    </w:p>
  </w:endnote>
  <w:endnote w:type="continuationSeparator" w:id="0">
    <w:p w14:paraId="3DADFCBF" w14:textId="77777777" w:rsidR="00573462" w:rsidRDefault="00573462" w:rsidP="00FA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Segoe UI Light">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E03E" w14:textId="77777777" w:rsidR="00573462" w:rsidRDefault="00573462" w:rsidP="00FA1AEA">
      <w:pPr>
        <w:spacing w:after="0" w:line="240" w:lineRule="auto"/>
      </w:pPr>
      <w:r>
        <w:separator/>
      </w:r>
    </w:p>
  </w:footnote>
  <w:footnote w:type="continuationSeparator" w:id="0">
    <w:p w14:paraId="2577B787" w14:textId="77777777" w:rsidR="00573462" w:rsidRDefault="00573462" w:rsidP="00FA1AEA">
      <w:pPr>
        <w:spacing w:after="0" w:line="240" w:lineRule="auto"/>
      </w:pPr>
      <w:r>
        <w:continuationSeparator/>
      </w:r>
    </w:p>
  </w:footnote>
  <w:footnote w:id="1">
    <w:p w14:paraId="7633B0A0" w14:textId="538D0B44" w:rsidR="00573462" w:rsidRDefault="00573462">
      <w:pPr>
        <w:pStyle w:val="FootnoteText"/>
      </w:pPr>
      <w:r>
        <w:rPr>
          <w:rStyle w:val="FootnoteReference"/>
        </w:rPr>
        <w:footnoteRef/>
      </w:r>
      <w:r w:rsidRPr="007648CD">
        <w:t xml:space="preserve">While </w:t>
      </w:r>
      <w:r>
        <w:t>the U.S. Department of Agriculture (</w:t>
      </w:r>
      <w:r w:rsidRPr="007648CD">
        <w:t>USDA</w:t>
      </w:r>
      <w:r>
        <w:t>)</w:t>
      </w:r>
      <w:r w:rsidRPr="007648CD">
        <w:t xml:space="preserve"> still define</w:t>
      </w:r>
      <w:r>
        <w:t>s</w:t>
      </w:r>
      <w:r w:rsidRPr="007648CD">
        <w:t xml:space="preserve"> the temperature “Danger Zone” as 40</w:t>
      </w:r>
      <w:r w:rsidRPr="007648CD">
        <w:sym w:font="Symbol" w:char="F0B0"/>
      </w:r>
      <w:r w:rsidRPr="007648CD">
        <w:rPr>
          <w:rFonts w:cs="Helvetica Neue"/>
          <w:color w:val="1A1A1A"/>
        </w:rPr>
        <w:t>F</w:t>
      </w:r>
      <w:r w:rsidRPr="007648CD">
        <w:t xml:space="preserve"> to 140</w:t>
      </w:r>
      <w:r w:rsidRPr="007648CD">
        <w:sym w:font="Symbol" w:char="F0B0"/>
      </w:r>
      <w:r w:rsidRPr="007648CD">
        <w:rPr>
          <w:rFonts w:cs="Helvetica Neue"/>
          <w:color w:val="1A1A1A"/>
        </w:rPr>
        <w:t xml:space="preserve">F (USDA </w:t>
      </w:r>
      <w:r>
        <w:rPr>
          <w:rFonts w:cs="Helvetica Neue"/>
          <w:color w:val="1A1A1A"/>
        </w:rPr>
        <w:t xml:space="preserve">FSIS </w:t>
      </w:r>
      <w:r w:rsidRPr="007648CD">
        <w:rPr>
          <w:rFonts w:cs="Helvetica Neue"/>
          <w:color w:val="1A1A1A"/>
        </w:rPr>
        <w:t>201</w:t>
      </w:r>
      <w:r>
        <w:rPr>
          <w:rFonts w:cs="Helvetica Neue"/>
          <w:color w:val="1A1A1A"/>
        </w:rPr>
        <w:t>7</w:t>
      </w:r>
      <w:r w:rsidRPr="007648CD">
        <w:rPr>
          <w:rFonts w:cs="Helvetica Neue"/>
          <w:color w:val="1A1A1A"/>
        </w:rPr>
        <w:t xml:space="preserve">), the </w:t>
      </w:r>
      <w:r>
        <w:rPr>
          <w:rFonts w:cs="Helvetica Neue"/>
          <w:color w:val="1A1A1A"/>
        </w:rPr>
        <w:t xml:space="preserve">U.S. </w:t>
      </w:r>
      <w:r w:rsidRPr="007648CD">
        <w:rPr>
          <w:rFonts w:cs="Helvetica Neue"/>
          <w:color w:val="1A1A1A"/>
        </w:rPr>
        <w:t>F</w:t>
      </w:r>
      <w:r>
        <w:rPr>
          <w:rFonts w:cs="Helvetica Neue"/>
          <w:color w:val="1A1A1A"/>
        </w:rPr>
        <w:t xml:space="preserve">ood and </w:t>
      </w:r>
      <w:r w:rsidRPr="007648CD">
        <w:rPr>
          <w:rFonts w:cs="Helvetica Neue"/>
          <w:color w:val="1A1A1A"/>
        </w:rPr>
        <w:t>D</w:t>
      </w:r>
      <w:r>
        <w:rPr>
          <w:rFonts w:cs="Helvetica Neue"/>
          <w:color w:val="1A1A1A"/>
        </w:rPr>
        <w:t xml:space="preserve">rug </w:t>
      </w:r>
      <w:r w:rsidRPr="007648CD">
        <w:rPr>
          <w:rFonts w:cs="Helvetica Neue"/>
          <w:color w:val="1A1A1A"/>
        </w:rPr>
        <w:t>A</w:t>
      </w:r>
      <w:r>
        <w:rPr>
          <w:rFonts w:cs="Helvetica Neue"/>
          <w:color w:val="1A1A1A"/>
        </w:rPr>
        <w:t>dministration (FDA)</w:t>
      </w:r>
      <w:r w:rsidRPr="007648CD">
        <w:rPr>
          <w:rFonts w:cs="Helvetica Neue"/>
          <w:color w:val="1A1A1A"/>
        </w:rPr>
        <w:t xml:space="preserve"> Food Code defines the “Danger Zone” as </w:t>
      </w:r>
      <w:r w:rsidRPr="007648CD">
        <w:t>41</w:t>
      </w:r>
      <w:r w:rsidRPr="007648CD">
        <w:sym w:font="Symbol" w:char="F0B0"/>
      </w:r>
      <w:r w:rsidRPr="007648CD">
        <w:rPr>
          <w:rFonts w:cs="Helvetica Neue"/>
          <w:color w:val="1A1A1A"/>
        </w:rPr>
        <w:t>F</w:t>
      </w:r>
      <w:r w:rsidRPr="007648CD">
        <w:t xml:space="preserve"> to 135</w:t>
      </w:r>
      <w:r w:rsidRPr="007648CD">
        <w:sym w:font="Symbol" w:char="F0B0"/>
      </w:r>
      <w:r w:rsidRPr="007648CD">
        <w:rPr>
          <w:rFonts w:cs="Helvetica Neue"/>
          <w:color w:val="1A1A1A"/>
        </w:rPr>
        <w:t>F (FDA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C8A"/>
    <w:multiLevelType w:val="multilevel"/>
    <w:tmpl w:val="2E6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37123"/>
    <w:multiLevelType w:val="hybridMultilevel"/>
    <w:tmpl w:val="1FDCB8DC"/>
    <w:lvl w:ilvl="0" w:tplc="6CB24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67057"/>
    <w:multiLevelType w:val="multilevel"/>
    <w:tmpl w:val="1C3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14131"/>
    <w:multiLevelType w:val="hybridMultilevel"/>
    <w:tmpl w:val="5882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D574E"/>
    <w:multiLevelType w:val="hybridMultilevel"/>
    <w:tmpl w:val="8886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71DB9"/>
    <w:multiLevelType w:val="multilevel"/>
    <w:tmpl w:val="DE70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D15A7"/>
    <w:multiLevelType w:val="multilevel"/>
    <w:tmpl w:val="D51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850DF7"/>
    <w:multiLevelType w:val="hybridMultilevel"/>
    <w:tmpl w:val="5882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13077"/>
    <w:multiLevelType w:val="hybridMultilevel"/>
    <w:tmpl w:val="F47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55BD5"/>
    <w:multiLevelType w:val="hybridMultilevel"/>
    <w:tmpl w:val="A0D20836"/>
    <w:lvl w:ilvl="0" w:tplc="798665D8">
      <w:start w:val="1"/>
      <w:numFmt w:val="bullet"/>
      <w:lvlText w:val=""/>
      <w:lvlJc w:val="left"/>
      <w:pPr>
        <w:tabs>
          <w:tab w:val="num" w:pos="720"/>
        </w:tabs>
        <w:ind w:left="720" w:hanging="360"/>
      </w:pPr>
      <w:rPr>
        <w:rFonts w:ascii="Wingdings" w:hAnsi="Wingdings" w:hint="default"/>
      </w:rPr>
    </w:lvl>
    <w:lvl w:ilvl="1" w:tplc="8FD8DF3C" w:tentative="1">
      <w:start w:val="1"/>
      <w:numFmt w:val="bullet"/>
      <w:lvlText w:val=""/>
      <w:lvlJc w:val="left"/>
      <w:pPr>
        <w:tabs>
          <w:tab w:val="num" w:pos="1440"/>
        </w:tabs>
        <w:ind w:left="1440" w:hanging="360"/>
      </w:pPr>
      <w:rPr>
        <w:rFonts w:ascii="Wingdings" w:hAnsi="Wingdings" w:hint="default"/>
      </w:rPr>
    </w:lvl>
    <w:lvl w:ilvl="2" w:tplc="A84E21B4" w:tentative="1">
      <w:start w:val="1"/>
      <w:numFmt w:val="bullet"/>
      <w:lvlText w:val=""/>
      <w:lvlJc w:val="left"/>
      <w:pPr>
        <w:tabs>
          <w:tab w:val="num" w:pos="2160"/>
        </w:tabs>
        <w:ind w:left="2160" w:hanging="360"/>
      </w:pPr>
      <w:rPr>
        <w:rFonts w:ascii="Wingdings" w:hAnsi="Wingdings" w:hint="default"/>
      </w:rPr>
    </w:lvl>
    <w:lvl w:ilvl="3" w:tplc="55B2202E" w:tentative="1">
      <w:start w:val="1"/>
      <w:numFmt w:val="bullet"/>
      <w:lvlText w:val=""/>
      <w:lvlJc w:val="left"/>
      <w:pPr>
        <w:tabs>
          <w:tab w:val="num" w:pos="2880"/>
        </w:tabs>
        <w:ind w:left="2880" w:hanging="360"/>
      </w:pPr>
      <w:rPr>
        <w:rFonts w:ascii="Wingdings" w:hAnsi="Wingdings" w:hint="default"/>
      </w:rPr>
    </w:lvl>
    <w:lvl w:ilvl="4" w:tplc="F514BCE2" w:tentative="1">
      <w:start w:val="1"/>
      <w:numFmt w:val="bullet"/>
      <w:lvlText w:val=""/>
      <w:lvlJc w:val="left"/>
      <w:pPr>
        <w:tabs>
          <w:tab w:val="num" w:pos="3600"/>
        </w:tabs>
        <w:ind w:left="3600" w:hanging="360"/>
      </w:pPr>
      <w:rPr>
        <w:rFonts w:ascii="Wingdings" w:hAnsi="Wingdings" w:hint="default"/>
      </w:rPr>
    </w:lvl>
    <w:lvl w:ilvl="5" w:tplc="AC0E0262" w:tentative="1">
      <w:start w:val="1"/>
      <w:numFmt w:val="bullet"/>
      <w:lvlText w:val=""/>
      <w:lvlJc w:val="left"/>
      <w:pPr>
        <w:tabs>
          <w:tab w:val="num" w:pos="4320"/>
        </w:tabs>
        <w:ind w:left="4320" w:hanging="360"/>
      </w:pPr>
      <w:rPr>
        <w:rFonts w:ascii="Wingdings" w:hAnsi="Wingdings" w:hint="default"/>
      </w:rPr>
    </w:lvl>
    <w:lvl w:ilvl="6" w:tplc="ADB6B652" w:tentative="1">
      <w:start w:val="1"/>
      <w:numFmt w:val="bullet"/>
      <w:lvlText w:val=""/>
      <w:lvlJc w:val="left"/>
      <w:pPr>
        <w:tabs>
          <w:tab w:val="num" w:pos="5040"/>
        </w:tabs>
        <w:ind w:left="5040" w:hanging="360"/>
      </w:pPr>
      <w:rPr>
        <w:rFonts w:ascii="Wingdings" w:hAnsi="Wingdings" w:hint="default"/>
      </w:rPr>
    </w:lvl>
    <w:lvl w:ilvl="7" w:tplc="E836061A" w:tentative="1">
      <w:start w:val="1"/>
      <w:numFmt w:val="bullet"/>
      <w:lvlText w:val=""/>
      <w:lvlJc w:val="left"/>
      <w:pPr>
        <w:tabs>
          <w:tab w:val="num" w:pos="5760"/>
        </w:tabs>
        <w:ind w:left="5760" w:hanging="360"/>
      </w:pPr>
      <w:rPr>
        <w:rFonts w:ascii="Wingdings" w:hAnsi="Wingdings" w:hint="default"/>
      </w:rPr>
    </w:lvl>
    <w:lvl w:ilvl="8" w:tplc="74FC7932" w:tentative="1">
      <w:start w:val="1"/>
      <w:numFmt w:val="bullet"/>
      <w:lvlText w:val=""/>
      <w:lvlJc w:val="left"/>
      <w:pPr>
        <w:tabs>
          <w:tab w:val="num" w:pos="6480"/>
        </w:tabs>
        <w:ind w:left="6480" w:hanging="360"/>
      </w:pPr>
      <w:rPr>
        <w:rFonts w:ascii="Wingdings" w:hAnsi="Wingdings" w:hint="default"/>
      </w:rPr>
    </w:lvl>
  </w:abstractNum>
  <w:abstractNum w:abstractNumId="10">
    <w:nsid w:val="494D4C1A"/>
    <w:multiLevelType w:val="multilevel"/>
    <w:tmpl w:val="8E7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EB592F"/>
    <w:multiLevelType w:val="hybridMultilevel"/>
    <w:tmpl w:val="10B6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D50B5"/>
    <w:multiLevelType w:val="hybridMultilevel"/>
    <w:tmpl w:val="C2FA875C"/>
    <w:lvl w:ilvl="0" w:tplc="5CA4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D69D0"/>
    <w:multiLevelType w:val="hybridMultilevel"/>
    <w:tmpl w:val="8886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F1BF0"/>
    <w:multiLevelType w:val="hybridMultilevel"/>
    <w:tmpl w:val="0646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6D6510"/>
    <w:multiLevelType w:val="hybridMultilevel"/>
    <w:tmpl w:val="94AC3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0"/>
  </w:num>
  <w:num w:numId="4">
    <w:abstractNumId w:val="5"/>
  </w:num>
  <w:num w:numId="5">
    <w:abstractNumId w:val="2"/>
  </w:num>
  <w:num w:numId="6">
    <w:abstractNumId w:val="15"/>
  </w:num>
  <w:num w:numId="7">
    <w:abstractNumId w:val="12"/>
  </w:num>
  <w:num w:numId="8">
    <w:abstractNumId w:val="3"/>
  </w:num>
  <w:num w:numId="9">
    <w:abstractNumId w:val="13"/>
  </w:num>
  <w:num w:numId="10">
    <w:abstractNumId w:val="9"/>
  </w:num>
  <w:num w:numId="11">
    <w:abstractNumId w:val="1"/>
  </w:num>
  <w:num w:numId="12">
    <w:abstractNumId w:val="6"/>
  </w:num>
  <w:num w:numId="13">
    <w:abstractNumId w:val="0"/>
  </w:num>
  <w:num w:numId="14">
    <w:abstractNumId w:val="7"/>
  </w:num>
  <w:num w:numId="15">
    <w:abstractNumId w:val="1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Dahl">
    <w15:presenceInfo w15:providerId="Windows Live" w15:userId="a6511eda395ec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5D"/>
    <w:rsid w:val="00030C65"/>
    <w:rsid w:val="00031BA2"/>
    <w:rsid w:val="00046DBF"/>
    <w:rsid w:val="00046F60"/>
    <w:rsid w:val="00075E2B"/>
    <w:rsid w:val="000774E5"/>
    <w:rsid w:val="000A665F"/>
    <w:rsid w:val="000F2661"/>
    <w:rsid w:val="00186B8A"/>
    <w:rsid w:val="00191F5D"/>
    <w:rsid w:val="001C24AB"/>
    <w:rsid w:val="001E00AB"/>
    <w:rsid w:val="00201A6B"/>
    <w:rsid w:val="0022050E"/>
    <w:rsid w:val="00243411"/>
    <w:rsid w:val="00245F04"/>
    <w:rsid w:val="0025129C"/>
    <w:rsid w:val="002629FE"/>
    <w:rsid w:val="002A1F6C"/>
    <w:rsid w:val="002C7C6D"/>
    <w:rsid w:val="002D3C0B"/>
    <w:rsid w:val="002E5764"/>
    <w:rsid w:val="0031385D"/>
    <w:rsid w:val="00316975"/>
    <w:rsid w:val="00325E71"/>
    <w:rsid w:val="0032648D"/>
    <w:rsid w:val="00343966"/>
    <w:rsid w:val="003468BC"/>
    <w:rsid w:val="00361312"/>
    <w:rsid w:val="00362E60"/>
    <w:rsid w:val="00380997"/>
    <w:rsid w:val="00386EE2"/>
    <w:rsid w:val="00391C3A"/>
    <w:rsid w:val="003956EC"/>
    <w:rsid w:val="003A32D5"/>
    <w:rsid w:val="003A4450"/>
    <w:rsid w:val="003A4991"/>
    <w:rsid w:val="003B2D0D"/>
    <w:rsid w:val="003B4EB9"/>
    <w:rsid w:val="003F08F3"/>
    <w:rsid w:val="004048D5"/>
    <w:rsid w:val="004308F2"/>
    <w:rsid w:val="004762E3"/>
    <w:rsid w:val="004B390D"/>
    <w:rsid w:val="004C6BEB"/>
    <w:rsid w:val="004D580A"/>
    <w:rsid w:val="004E7DFF"/>
    <w:rsid w:val="005145D4"/>
    <w:rsid w:val="00530D12"/>
    <w:rsid w:val="005337BE"/>
    <w:rsid w:val="00540983"/>
    <w:rsid w:val="0056055B"/>
    <w:rsid w:val="00571BF4"/>
    <w:rsid w:val="00573462"/>
    <w:rsid w:val="005B01C5"/>
    <w:rsid w:val="005B2062"/>
    <w:rsid w:val="005E5477"/>
    <w:rsid w:val="005F57DC"/>
    <w:rsid w:val="00605C31"/>
    <w:rsid w:val="006639E9"/>
    <w:rsid w:val="00680C36"/>
    <w:rsid w:val="006970C8"/>
    <w:rsid w:val="006C504C"/>
    <w:rsid w:val="006D0F7D"/>
    <w:rsid w:val="006D5677"/>
    <w:rsid w:val="006F0B83"/>
    <w:rsid w:val="006F72B2"/>
    <w:rsid w:val="007111E4"/>
    <w:rsid w:val="00720F57"/>
    <w:rsid w:val="00742F21"/>
    <w:rsid w:val="00745154"/>
    <w:rsid w:val="00746B40"/>
    <w:rsid w:val="00761508"/>
    <w:rsid w:val="007648CD"/>
    <w:rsid w:val="00770138"/>
    <w:rsid w:val="00775712"/>
    <w:rsid w:val="007879EC"/>
    <w:rsid w:val="00797A41"/>
    <w:rsid w:val="007A2001"/>
    <w:rsid w:val="007F2E4C"/>
    <w:rsid w:val="007F43CB"/>
    <w:rsid w:val="0080488C"/>
    <w:rsid w:val="00804CB1"/>
    <w:rsid w:val="008058E2"/>
    <w:rsid w:val="008512A7"/>
    <w:rsid w:val="00873BF4"/>
    <w:rsid w:val="008A7AEA"/>
    <w:rsid w:val="008B0195"/>
    <w:rsid w:val="008C6D22"/>
    <w:rsid w:val="008D168B"/>
    <w:rsid w:val="008F5517"/>
    <w:rsid w:val="00903F86"/>
    <w:rsid w:val="00910515"/>
    <w:rsid w:val="00950251"/>
    <w:rsid w:val="00954997"/>
    <w:rsid w:val="00963183"/>
    <w:rsid w:val="009735CF"/>
    <w:rsid w:val="009A0747"/>
    <w:rsid w:val="009A5EB2"/>
    <w:rsid w:val="009D08C5"/>
    <w:rsid w:val="009D1A7D"/>
    <w:rsid w:val="009E03E3"/>
    <w:rsid w:val="009E21C4"/>
    <w:rsid w:val="009F05AC"/>
    <w:rsid w:val="00A00A56"/>
    <w:rsid w:val="00A64BE8"/>
    <w:rsid w:val="00A72F88"/>
    <w:rsid w:val="00A74716"/>
    <w:rsid w:val="00A75D67"/>
    <w:rsid w:val="00A85104"/>
    <w:rsid w:val="00A90ABE"/>
    <w:rsid w:val="00A92454"/>
    <w:rsid w:val="00AA4A2E"/>
    <w:rsid w:val="00AB52D0"/>
    <w:rsid w:val="00AD7DA9"/>
    <w:rsid w:val="00AE3F3C"/>
    <w:rsid w:val="00AE51BB"/>
    <w:rsid w:val="00AE7F5B"/>
    <w:rsid w:val="00AF1950"/>
    <w:rsid w:val="00B0282D"/>
    <w:rsid w:val="00B5201B"/>
    <w:rsid w:val="00B60558"/>
    <w:rsid w:val="00B64279"/>
    <w:rsid w:val="00B71F69"/>
    <w:rsid w:val="00B72E9E"/>
    <w:rsid w:val="00BA26AB"/>
    <w:rsid w:val="00BA294C"/>
    <w:rsid w:val="00BB21FE"/>
    <w:rsid w:val="00C22A0A"/>
    <w:rsid w:val="00C32921"/>
    <w:rsid w:val="00C336C9"/>
    <w:rsid w:val="00C50A16"/>
    <w:rsid w:val="00C5510B"/>
    <w:rsid w:val="00C73E71"/>
    <w:rsid w:val="00C746F7"/>
    <w:rsid w:val="00C92430"/>
    <w:rsid w:val="00C93F33"/>
    <w:rsid w:val="00C96856"/>
    <w:rsid w:val="00C979A3"/>
    <w:rsid w:val="00CB50A3"/>
    <w:rsid w:val="00CB5F4D"/>
    <w:rsid w:val="00CF1B5B"/>
    <w:rsid w:val="00D000C7"/>
    <w:rsid w:val="00D0195C"/>
    <w:rsid w:val="00D11A20"/>
    <w:rsid w:val="00D126B3"/>
    <w:rsid w:val="00D16C71"/>
    <w:rsid w:val="00D44CDF"/>
    <w:rsid w:val="00D71AB5"/>
    <w:rsid w:val="00D729BA"/>
    <w:rsid w:val="00D979D5"/>
    <w:rsid w:val="00DA471A"/>
    <w:rsid w:val="00DD5FA9"/>
    <w:rsid w:val="00DE5592"/>
    <w:rsid w:val="00DF18CE"/>
    <w:rsid w:val="00E141AB"/>
    <w:rsid w:val="00E248E0"/>
    <w:rsid w:val="00E337BB"/>
    <w:rsid w:val="00EB64C4"/>
    <w:rsid w:val="00EC28A6"/>
    <w:rsid w:val="00ED5063"/>
    <w:rsid w:val="00ED56B4"/>
    <w:rsid w:val="00EE43DC"/>
    <w:rsid w:val="00F15CD3"/>
    <w:rsid w:val="00F514C4"/>
    <w:rsid w:val="00F61184"/>
    <w:rsid w:val="00F61A39"/>
    <w:rsid w:val="00F65025"/>
    <w:rsid w:val="00F97472"/>
    <w:rsid w:val="00FA1AEA"/>
    <w:rsid w:val="00FD4B9A"/>
    <w:rsid w:val="00FF5A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71A"/>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ABE"/>
    <w:pPr>
      <w:ind w:left="720"/>
      <w:contextualSpacing/>
    </w:pPr>
  </w:style>
  <w:style w:type="character" w:styleId="Hyperlink">
    <w:name w:val="Hyperlink"/>
    <w:basedOn w:val="DefaultParagraphFont"/>
    <w:uiPriority w:val="99"/>
    <w:unhideWhenUsed/>
    <w:rsid w:val="005B2062"/>
    <w:rPr>
      <w:color w:val="0563C1" w:themeColor="hyperlink"/>
      <w:u w:val="single"/>
    </w:rPr>
  </w:style>
  <w:style w:type="paragraph" w:styleId="NormalWeb">
    <w:name w:val="Normal (Web)"/>
    <w:basedOn w:val="Normal"/>
    <w:uiPriority w:val="99"/>
    <w:unhideWhenUsed/>
    <w:rsid w:val="00A74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c-decorated">
    <w:name w:val="cdc-decorated"/>
    <w:basedOn w:val="DefaultParagraphFont"/>
    <w:rsid w:val="00B64279"/>
  </w:style>
  <w:style w:type="character" w:styleId="Emphasis">
    <w:name w:val="Emphasis"/>
    <w:basedOn w:val="DefaultParagraphFont"/>
    <w:uiPriority w:val="20"/>
    <w:qFormat/>
    <w:rsid w:val="007F2E4C"/>
    <w:rPr>
      <w:i/>
      <w:iCs/>
    </w:rPr>
  </w:style>
  <w:style w:type="character" w:customStyle="1" w:styleId="Heading1Char">
    <w:name w:val="Heading 1 Char"/>
    <w:basedOn w:val="DefaultParagraphFont"/>
    <w:link w:val="Heading1"/>
    <w:uiPriority w:val="9"/>
    <w:rsid w:val="00DA471A"/>
    <w:rPr>
      <w:rFonts w:ascii="Times New Roman" w:eastAsia="Times New Roman" w:hAnsi="Times New Roman" w:cs="Times New Roman"/>
      <w:b/>
      <w:bCs/>
      <w:color w:val="000000"/>
      <w:kern w:val="36"/>
      <w:sz w:val="33"/>
      <w:szCs w:val="33"/>
    </w:rPr>
  </w:style>
  <w:style w:type="character" w:customStyle="1" w:styleId="highlight2">
    <w:name w:val="highlight2"/>
    <w:basedOn w:val="DefaultParagraphFont"/>
    <w:rsid w:val="00DA471A"/>
  </w:style>
  <w:style w:type="paragraph" w:customStyle="1" w:styleId="Default">
    <w:name w:val="Default"/>
    <w:rsid w:val="00F61A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33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F5517"/>
    <w:rPr>
      <w:b/>
      <w:bCs/>
    </w:rPr>
  </w:style>
  <w:style w:type="paragraph" w:styleId="Header">
    <w:name w:val="header"/>
    <w:basedOn w:val="Normal"/>
    <w:link w:val="HeaderChar"/>
    <w:uiPriority w:val="99"/>
    <w:unhideWhenUsed/>
    <w:rsid w:val="00FA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AEA"/>
  </w:style>
  <w:style w:type="paragraph" w:styleId="Footer">
    <w:name w:val="footer"/>
    <w:basedOn w:val="Normal"/>
    <w:link w:val="FooterChar"/>
    <w:uiPriority w:val="99"/>
    <w:unhideWhenUsed/>
    <w:rsid w:val="00FA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AEA"/>
  </w:style>
  <w:style w:type="character" w:styleId="FollowedHyperlink">
    <w:name w:val="FollowedHyperlink"/>
    <w:basedOn w:val="DefaultParagraphFont"/>
    <w:uiPriority w:val="99"/>
    <w:semiHidden/>
    <w:unhideWhenUsed/>
    <w:rsid w:val="004E7DFF"/>
    <w:rPr>
      <w:color w:val="954F72" w:themeColor="followedHyperlink"/>
      <w:u w:val="single"/>
    </w:rPr>
  </w:style>
  <w:style w:type="paragraph" w:styleId="BalloonText">
    <w:name w:val="Balloon Text"/>
    <w:basedOn w:val="Normal"/>
    <w:link w:val="BalloonTextChar"/>
    <w:uiPriority w:val="99"/>
    <w:semiHidden/>
    <w:unhideWhenUsed/>
    <w:rsid w:val="00742F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F21"/>
    <w:rPr>
      <w:rFonts w:ascii="Lucida Grande" w:hAnsi="Lucida Grande" w:cs="Lucida Grande"/>
      <w:sz w:val="18"/>
      <w:szCs w:val="18"/>
    </w:rPr>
  </w:style>
  <w:style w:type="paragraph" w:styleId="Revision">
    <w:name w:val="Revision"/>
    <w:hidden/>
    <w:uiPriority w:val="99"/>
    <w:semiHidden/>
    <w:rsid w:val="005337BE"/>
    <w:pPr>
      <w:spacing w:after="0" w:line="240" w:lineRule="auto"/>
    </w:pPr>
  </w:style>
  <w:style w:type="paragraph" w:styleId="FootnoteText">
    <w:name w:val="footnote text"/>
    <w:basedOn w:val="Normal"/>
    <w:link w:val="FootnoteTextChar"/>
    <w:uiPriority w:val="99"/>
    <w:semiHidden/>
    <w:unhideWhenUsed/>
    <w:rsid w:val="00540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983"/>
    <w:rPr>
      <w:sz w:val="20"/>
      <w:szCs w:val="20"/>
    </w:rPr>
  </w:style>
  <w:style w:type="character" w:styleId="FootnoteReference">
    <w:name w:val="footnote reference"/>
    <w:basedOn w:val="DefaultParagraphFont"/>
    <w:uiPriority w:val="99"/>
    <w:semiHidden/>
    <w:unhideWhenUsed/>
    <w:rsid w:val="00540983"/>
    <w:rPr>
      <w:vertAlign w:val="superscript"/>
    </w:rPr>
  </w:style>
  <w:style w:type="character" w:styleId="CommentReference">
    <w:name w:val="annotation reference"/>
    <w:basedOn w:val="DefaultParagraphFont"/>
    <w:uiPriority w:val="99"/>
    <w:semiHidden/>
    <w:unhideWhenUsed/>
    <w:rsid w:val="00745154"/>
    <w:rPr>
      <w:sz w:val="18"/>
      <w:szCs w:val="18"/>
    </w:rPr>
  </w:style>
  <w:style w:type="paragraph" w:styleId="CommentText">
    <w:name w:val="annotation text"/>
    <w:basedOn w:val="Normal"/>
    <w:link w:val="CommentTextChar"/>
    <w:uiPriority w:val="99"/>
    <w:semiHidden/>
    <w:unhideWhenUsed/>
    <w:rsid w:val="00745154"/>
    <w:pPr>
      <w:spacing w:line="240" w:lineRule="auto"/>
    </w:pPr>
    <w:rPr>
      <w:sz w:val="24"/>
      <w:szCs w:val="24"/>
    </w:rPr>
  </w:style>
  <w:style w:type="character" w:customStyle="1" w:styleId="CommentTextChar">
    <w:name w:val="Comment Text Char"/>
    <w:basedOn w:val="DefaultParagraphFont"/>
    <w:link w:val="CommentText"/>
    <w:uiPriority w:val="99"/>
    <w:semiHidden/>
    <w:rsid w:val="00745154"/>
    <w:rPr>
      <w:sz w:val="24"/>
      <w:szCs w:val="24"/>
    </w:rPr>
  </w:style>
  <w:style w:type="paragraph" w:styleId="CommentSubject">
    <w:name w:val="annotation subject"/>
    <w:basedOn w:val="CommentText"/>
    <w:next w:val="CommentText"/>
    <w:link w:val="CommentSubjectChar"/>
    <w:uiPriority w:val="99"/>
    <w:semiHidden/>
    <w:unhideWhenUsed/>
    <w:rsid w:val="00745154"/>
    <w:rPr>
      <w:b/>
      <w:bCs/>
      <w:sz w:val="20"/>
      <w:szCs w:val="20"/>
    </w:rPr>
  </w:style>
  <w:style w:type="character" w:customStyle="1" w:styleId="CommentSubjectChar">
    <w:name w:val="Comment Subject Char"/>
    <w:basedOn w:val="CommentTextChar"/>
    <w:link w:val="CommentSubject"/>
    <w:uiPriority w:val="99"/>
    <w:semiHidden/>
    <w:rsid w:val="00745154"/>
    <w:rPr>
      <w:b/>
      <w:bCs/>
      <w:sz w:val="20"/>
      <w:szCs w:val="20"/>
    </w:rPr>
  </w:style>
  <w:style w:type="character" w:styleId="HTMLCite">
    <w:name w:val="HTML Cite"/>
    <w:basedOn w:val="DefaultParagraphFont"/>
    <w:uiPriority w:val="99"/>
    <w:semiHidden/>
    <w:unhideWhenUsed/>
    <w:rsid w:val="00D71AB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71A"/>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ABE"/>
    <w:pPr>
      <w:ind w:left="720"/>
      <w:contextualSpacing/>
    </w:pPr>
  </w:style>
  <w:style w:type="character" w:styleId="Hyperlink">
    <w:name w:val="Hyperlink"/>
    <w:basedOn w:val="DefaultParagraphFont"/>
    <w:uiPriority w:val="99"/>
    <w:unhideWhenUsed/>
    <w:rsid w:val="005B2062"/>
    <w:rPr>
      <w:color w:val="0563C1" w:themeColor="hyperlink"/>
      <w:u w:val="single"/>
    </w:rPr>
  </w:style>
  <w:style w:type="paragraph" w:styleId="NormalWeb">
    <w:name w:val="Normal (Web)"/>
    <w:basedOn w:val="Normal"/>
    <w:uiPriority w:val="99"/>
    <w:unhideWhenUsed/>
    <w:rsid w:val="00A74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c-decorated">
    <w:name w:val="cdc-decorated"/>
    <w:basedOn w:val="DefaultParagraphFont"/>
    <w:rsid w:val="00B64279"/>
  </w:style>
  <w:style w:type="character" w:styleId="Emphasis">
    <w:name w:val="Emphasis"/>
    <w:basedOn w:val="DefaultParagraphFont"/>
    <w:uiPriority w:val="20"/>
    <w:qFormat/>
    <w:rsid w:val="007F2E4C"/>
    <w:rPr>
      <w:i/>
      <w:iCs/>
    </w:rPr>
  </w:style>
  <w:style w:type="character" w:customStyle="1" w:styleId="Heading1Char">
    <w:name w:val="Heading 1 Char"/>
    <w:basedOn w:val="DefaultParagraphFont"/>
    <w:link w:val="Heading1"/>
    <w:uiPriority w:val="9"/>
    <w:rsid w:val="00DA471A"/>
    <w:rPr>
      <w:rFonts w:ascii="Times New Roman" w:eastAsia="Times New Roman" w:hAnsi="Times New Roman" w:cs="Times New Roman"/>
      <w:b/>
      <w:bCs/>
      <w:color w:val="000000"/>
      <w:kern w:val="36"/>
      <w:sz w:val="33"/>
      <w:szCs w:val="33"/>
    </w:rPr>
  </w:style>
  <w:style w:type="character" w:customStyle="1" w:styleId="highlight2">
    <w:name w:val="highlight2"/>
    <w:basedOn w:val="DefaultParagraphFont"/>
    <w:rsid w:val="00DA471A"/>
  </w:style>
  <w:style w:type="paragraph" w:customStyle="1" w:styleId="Default">
    <w:name w:val="Default"/>
    <w:rsid w:val="00F61A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33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F5517"/>
    <w:rPr>
      <w:b/>
      <w:bCs/>
    </w:rPr>
  </w:style>
  <w:style w:type="paragraph" w:styleId="Header">
    <w:name w:val="header"/>
    <w:basedOn w:val="Normal"/>
    <w:link w:val="HeaderChar"/>
    <w:uiPriority w:val="99"/>
    <w:unhideWhenUsed/>
    <w:rsid w:val="00FA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AEA"/>
  </w:style>
  <w:style w:type="paragraph" w:styleId="Footer">
    <w:name w:val="footer"/>
    <w:basedOn w:val="Normal"/>
    <w:link w:val="FooterChar"/>
    <w:uiPriority w:val="99"/>
    <w:unhideWhenUsed/>
    <w:rsid w:val="00FA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AEA"/>
  </w:style>
  <w:style w:type="character" w:styleId="FollowedHyperlink">
    <w:name w:val="FollowedHyperlink"/>
    <w:basedOn w:val="DefaultParagraphFont"/>
    <w:uiPriority w:val="99"/>
    <w:semiHidden/>
    <w:unhideWhenUsed/>
    <w:rsid w:val="004E7DFF"/>
    <w:rPr>
      <w:color w:val="954F72" w:themeColor="followedHyperlink"/>
      <w:u w:val="single"/>
    </w:rPr>
  </w:style>
  <w:style w:type="paragraph" w:styleId="BalloonText">
    <w:name w:val="Balloon Text"/>
    <w:basedOn w:val="Normal"/>
    <w:link w:val="BalloonTextChar"/>
    <w:uiPriority w:val="99"/>
    <w:semiHidden/>
    <w:unhideWhenUsed/>
    <w:rsid w:val="00742F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F21"/>
    <w:rPr>
      <w:rFonts w:ascii="Lucida Grande" w:hAnsi="Lucida Grande" w:cs="Lucida Grande"/>
      <w:sz w:val="18"/>
      <w:szCs w:val="18"/>
    </w:rPr>
  </w:style>
  <w:style w:type="paragraph" w:styleId="Revision">
    <w:name w:val="Revision"/>
    <w:hidden/>
    <w:uiPriority w:val="99"/>
    <w:semiHidden/>
    <w:rsid w:val="005337BE"/>
    <w:pPr>
      <w:spacing w:after="0" w:line="240" w:lineRule="auto"/>
    </w:pPr>
  </w:style>
  <w:style w:type="paragraph" w:styleId="FootnoteText">
    <w:name w:val="footnote text"/>
    <w:basedOn w:val="Normal"/>
    <w:link w:val="FootnoteTextChar"/>
    <w:uiPriority w:val="99"/>
    <w:semiHidden/>
    <w:unhideWhenUsed/>
    <w:rsid w:val="00540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983"/>
    <w:rPr>
      <w:sz w:val="20"/>
      <w:szCs w:val="20"/>
    </w:rPr>
  </w:style>
  <w:style w:type="character" w:styleId="FootnoteReference">
    <w:name w:val="footnote reference"/>
    <w:basedOn w:val="DefaultParagraphFont"/>
    <w:uiPriority w:val="99"/>
    <w:semiHidden/>
    <w:unhideWhenUsed/>
    <w:rsid w:val="00540983"/>
    <w:rPr>
      <w:vertAlign w:val="superscript"/>
    </w:rPr>
  </w:style>
  <w:style w:type="character" w:styleId="CommentReference">
    <w:name w:val="annotation reference"/>
    <w:basedOn w:val="DefaultParagraphFont"/>
    <w:uiPriority w:val="99"/>
    <w:semiHidden/>
    <w:unhideWhenUsed/>
    <w:rsid w:val="00745154"/>
    <w:rPr>
      <w:sz w:val="18"/>
      <w:szCs w:val="18"/>
    </w:rPr>
  </w:style>
  <w:style w:type="paragraph" w:styleId="CommentText">
    <w:name w:val="annotation text"/>
    <w:basedOn w:val="Normal"/>
    <w:link w:val="CommentTextChar"/>
    <w:uiPriority w:val="99"/>
    <w:semiHidden/>
    <w:unhideWhenUsed/>
    <w:rsid w:val="00745154"/>
    <w:pPr>
      <w:spacing w:line="240" w:lineRule="auto"/>
    </w:pPr>
    <w:rPr>
      <w:sz w:val="24"/>
      <w:szCs w:val="24"/>
    </w:rPr>
  </w:style>
  <w:style w:type="character" w:customStyle="1" w:styleId="CommentTextChar">
    <w:name w:val="Comment Text Char"/>
    <w:basedOn w:val="DefaultParagraphFont"/>
    <w:link w:val="CommentText"/>
    <w:uiPriority w:val="99"/>
    <w:semiHidden/>
    <w:rsid w:val="00745154"/>
    <w:rPr>
      <w:sz w:val="24"/>
      <w:szCs w:val="24"/>
    </w:rPr>
  </w:style>
  <w:style w:type="paragraph" w:styleId="CommentSubject">
    <w:name w:val="annotation subject"/>
    <w:basedOn w:val="CommentText"/>
    <w:next w:val="CommentText"/>
    <w:link w:val="CommentSubjectChar"/>
    <w:uiPriority w:val="99"/>
    <w:semiHidden/>
    <w:unhideWhenUsed/>
    <w:rsid w:val="00745154"/>
    <w:rPr>
      <w:b/>
      <w:bCs/>
      <w:sz w:val="20"/>
      <w:szCs w:val="20"/>
    </w:rPr>
  </w:style>
  <w:style w:type="character" w:customStyle="1" w:styleId="CommentSubjectChar">
    <w:name w:val="Comment Subject Char"/>
    <w:basedOn w:val="CommentTextChar"/>
    <w:link w:val="CommentSubject"/>
    <w:uiPriority w:val="99"/>
    <w:semiHidden/>
    <w:rsid w:val="00745154"/>
    <w:rPr>
      <w:b/>
      <w:bCs/>
      <w:sz w:val="20"/>
      <w:szCs w:val="20"/>
    </w:rPr>
  </w:style>
  <w:style w:type="character" w:styleId="HTMLCite">
    <w:name w:val="HTML Cite"/>
    <w:basedOn w:val="DefaultParagraphFont"/>
    <w:uiPriority w:val="99"/>
    <w:semiHidden/>
    <w:unhideWhenUsed/>
    <w:rsid w:val="00D71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8489">
      <w:bodyDiv w:val="1"/>
      <w:marLeft w:val="0"/>
      <w:marRight w:val="0"/>
      <w:marTop w:val="0"/>
      <w:marBottom w:val="0"/>
      <w:divBdr>
        <w:top w:val="none" w:sz="0" w:space="0" w:color="auto"/>
        <w:left w:val="none" w:sz="0" w:space="0" w:color="auto"/>
        <w:bottom w:val="none" w:sz="0" w:space="0" w:color="auto"/>
        <w:right w:val="none" w:sz="0" w:space="0" w:color="auto"/>
      </w:divBdr>
    </w:div>
    <w:div w:id="553125920">
      <w:bodyDiv w:val="1"/>
      <w:marLeft w:val="0"/>
      <w:marRight w:val="0"/>
      <w:marTop w:val="0"/>
      <w:marBottom w:val="0"/>
      <w:divBdr>
        <w:top w:val="none" w:sz="0" w:space="0" w:color="auto"/>
        <w:left w:val="none" w:sz="0" w:space="0" w:color="auto"/>
        <w:bottom w:val="none" w:sz="0" w:space="0" w:color="auto"/>
        <w:right w:val="none" w:sz="0" w:space="0" w:color="auto"/>
      </w:divBdr>
      <w:divsChild>
        <w:div w:id="413169400">
          <w:marLeft w:val="0"/>
          <w:marRight w:val="0"/>
          <w:marTop w:val="0"/>
          <w:marBottom w:val="0"/>
          <w:divBdr>
            <w:top w:val="none" w:sz="0" w:space="0" w:color="auto"/>
            <w:left w:val="none" w:sz="0" w:space="0" w:color="auto"/>
            <w:bottom w:val="none" w:sz="0" w:space="0" w:color="auto"/>
            <w:right w:val="none" w:sz="0" w:space="0" w:color="auto"/>
          </w:divBdr>
          <w:divsChild>
            <w:div w:id="898173783">
              <w:marLeft w:val="0"/>
              <w:marRight w:val="0"/>
              <w:marTop w:val="0"/>
              <w:marBottom w:val="0"/>
              <w:divBdr>
                <w:top w:val="none" w:sz="0" w:space="0" w:color="auto"/>
                <w:left w:val="none" w:sz="0" w:space="0" w:color="auto"/>
                <w:bottom w:val="none" w:sz="0" w:space="0" w:color="auto"/>
                <w:right w:val="none" w:sz="0" w:space="0" w:color="auto"/>
              </w:divBdr>
              <w:divsChild>
                <w:div w:id="897975634">
                  <w:marLeft w:val="0"/>
                  <w:marRight w:val="0"/>
                  <w:marTop w:val="0"/>
                  <w:marBottom w:val="0"/>
                  <w:divBdr>
                    <w:top w:val="none" w:sz="0" w:space="0" w:color="auto"/>
                    <w:left w:val="none" w:sz="0" w:space="0" w:color="auto"/>
                    <w:bottom w:val="none" w:sz="0" w:space="0" w:color="auto"/>
                    <w:right w:val="none" w:sz="0" w:space="0" w:color="auto"/>
                  </w:divBdr>
                  <w:divsChild>
                    <w:div w:id="21226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015">
      <w:bodyDiv w:val="1"/>
      <w:marLeft w:val="0"/>
      <w:marRight w:val="0"/>
      <w:marTop w:val="0"/>
      <w:marBottom w:val="0"/>
      <w:divBdr>
        <w:top w:val="none" w:sz="0" w:space="0" w:color="auto"/>
        <w:left w:val="none" w:sz="0" w:space="0" w:color="auto"/>
        <w:bottom w:val="none" w:sz="0" w:space="0" w:color="auto"/>
        <w:right w:val="none" w:sz="0" w:space="0" w:color="auto"/>
      </w:divBdr>
      <w:divsChild>
        <w:div w:id="2103985031">
          <w:marLeft w:val="0"/>
          <w:marRight w:val="1"/>
          <w:marTop w:val="0"/>
          <w:marBottom w:val="0"/>
          <w:divBdr>
            <w:top w:val="none" w:sz="0" w:space="0" w:color="auto"/>
            <w:left w:val="none" w:sz="0" w:space="0" w:color="auto"/>
            <w:bottom w:val="none" w:sz="0" w:space="0" w:color="auto"/>
            <w:right w:val="none" w:sz="0" w:space="0" w:color="auto"/>
          </w:divBdr>
          <w:divsChild>
            <w:div w:id="1737585875">
              <w:marLeft w:val="0"/>
              <w:marRight w:val="0"/>
              <w:marTop w:val="0"/>
              <w:marBottom w:val="0"/>
              <w:divBdr>
                <w:top w:val="none" w:sz="0" w:space="0" w:color="auto"/>
                <w:left w:val="none" w:sz="0" w:space="0" w:color="auto"/>
                <w:bottom w:val="none" w:sz="0" w:space="0" w:color="auto"/>
                <w:right w:val="none" w:sz="0" w:space="0" w:color="auto"/>
              </w:divBdr>
              <w:divsChild>
                <w:div w:id="975993100">
                  <w:marLeft w:val="0"/>
                  <w:marRight w:val="1"/>
                  <w:marTop w:val="0"/>
                  <w:marBottom w:val="0"/>
                  <w:divBdr>
                    <w:top w:val="none" w:sz="0" w:space="0" w:color="auto"/>
                    <w:left w:val="none" w:sz="0" w:space="0" w:color="auto"/>
                    <w:bottom w:val="none" w:sz="0" w:space="0" w:color="auto"/>
                    <w:right w:val="none" w:sz="0" w:space="0" w:color="auto"/>
                  </w:divBdr>
                  <w:divsChild>
                    <w:div w:id="70781507">
                      <w:marLeft w:val="0"/>
                      <w:marRight w:val="0"/>
                      <w:marTop w:val="0"/>
                      <w:marBottom w:val="0"/>
                      <w:divBdr>
                        <w:top w:val="none" w:sz="0" w:space="0" w:color="auto"/>
                        <w:left w:val="none" w:sz="0" w:space="0" w:color="auto"/>
                        <w:bottom w:val="none" w:sz="0" w:space="0" w:color="auto"/>
                        <w:right w:val="none" w:sz="0" w:space="0" w:color="auto"/>
                      </w:divBdr>
                      <w:divsChild>
                        <w:div w:id="300160594">
                          <w:marLeft w:val="0"/>
                          <w:marRight w:val="0"/>
                          <w:marTop w:val="0"/>
                          <w:marBottom w:val="0"/>
                          <w:divBdr>
                            <w:top w:val="none" w:sz="0" w:space="0" w:color="auto"/>
                            <w:left w:val="none" w:sz="0" w:space="0" w:color="auto"/>
                            <w:bottom w:val="none" w:sz="0" w:space="0" w:color="auto"/>
                            <w:right w:val="none" w:sz="0" w:space="0" w:color="auto"/>
                          </w:divBdr>
                          <w:divsChild>
                            <w:div w:id="398213005">
                              <w:marLeft w:val="0"/>
                              <w:marRight w:val="0"/>
                              <w:marTop w:val="0"/>
                              <w:marBottom w:val="0"/>
                              <w:divBdr>
                                <w:top w:val="none" w:sz="0" w:space="0" w:color="auto"/>
                                <w:left w:val="none" w:sz="0" w:space="0" w:color="auto"/>
                                <w:bottom w:val="none" w:sz="0" w:space="0" w:color="auto"/>
                                <w:right w:val="none" w:sz="0" w:space="0" w:color="auto"/>
                              </w:divBdr>
                            </w:div>
                          </w:divsChild>
                        </w:div>
                        <w:div w:id="227499875">
                          <w:marLeft w:val="0"/>
                          <w:marRight w:val="0"/>
                          <w:marTop w:val="0"/>
                          <w:marBottom w:val="0"/>
                          <w:divBdr>
                            <w:top w:val="none" w:sz="0" w:space="0" w:color="auto"/>
                            <w:left w:val="none" w:sz="0" w:space="0" w:color="auto"/>
                            <w:bottom w:val="none" w:sz="0" w:space="0" w:color="auto"/>
                            <w:right w:val="none" w:sz="0" w:space="0" w:color="auto"/>
                          </w:divBdr>
                          <w:divsChild>
                            <w:div w:id="1822966152">
                              <w:marLeft w:val="0"/>
                              <w:marRight w:val="0"/>
                              <w:marTop w:val="120"/>
                              <w:marBottom w:val="360"/>
                              <w:divBdr>
                                <w:top w:val="none" w:sz="0" w:space="0" w:color="auto"/>
                                <w:left w:val="none" w:sz="0" w:space="0" w:color="auto"/>
                                <w:bottom w:val="none" w:sz="0" w:space="0" w:color="auto"/>
                                <w:right w:val="none" w:sz="0" w:space="0" w:color="auto"/>
                              </w:divBdr>
                              <w:divsChild>
                                <w:div w:id="1756824823">
                                  <w:marLeft w:val="0"/>
                                  <w:marRight w:val="0"/>
                                  <w:marTop w:val="0"/>
                                  <w:marBottom w:val="0"/>
                                  <w:divBdr>
                                    <w:top w:val="none" w:sz="0" w:space="0" w:color="auto"/>
                                    <w:left w:val="none" w:sz="0" w:space="0" w:color="auto"/>
                                    <w:bottom w:val="none" w:sz="0" w:space="0" w:color="auto"/>
                                    <w:right w:val="none" w:sz="0" w:space="0" w:color="auto"/>
                                  </w:divBdr>
                                </w:div>
                                <w:div w:id="274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488474">
      <w:bodyDiv w:val="1"/>
      <w:marLeft w:val="0"/>
      <w:marRight w:val="0"/>
      <w:marTop w:val="0"/>
      <w:marBottom w:val="0"/>
      <w:divBdr>
        <w:top w:val="none" w:sz="0" w:space="0" w:color="auto"/>
        <w:left w:val="none" w:sz="0" w:space="0" w:color="auto"/>
        <w:bottom w:val="none" w:sz="0" w:space="0" w:color="auto"/>
        <w:right w:val="none" w:sz="0" w:space="0" w:color="auto"/>
      </w:divBdr>
    </w:div>
    <w:div w:id="1125778747">
      <w:bodyDiv w:val="1"/>
      <w:marLeft w:val="0"/>
      <w:marRight w:val="0"/>
      <w:marTop w:val="0"/>
      <w:marBottom w:val="0"/>
      <w:divBdr>
        <w:top w:val="none" w:sz="0" w:space="0" w:color="auto"/>
        <w:left w:val="none" w:sz="0" w:space="0" w:color="auto"/>
        <w:bottom w:val="none" w:sz="0" w:space="0" w:color="auto"/>
        <w:right w:val="none" w:sz="0" w:space="0" w:color="auto"/>
      </w:divBdr>
      <w:divsChild>
        <w:div w:id="521482046">
          <w:marLeft w:val="432"/>
          <w:marRight w:val="0"/>
          <w:marTop w:val="120"/>
          <w:marBottom w:val="360"/>
          <w:divBdr>
            <w:top w:val="none" w:sz="0" w:space="0" w:color="auto"/>
            <w:left w:val="none" w:sz="0" w:space="0" w:color="auto"/>
            <w:bottom w:val="none" w:sz="0" w:space="0" w:color="auto"/>
            <w:right w:val="none" w:sz="0" w:space="0" w:color="auto"/>
          </w:divBdr>
        </w:div>
        <w:div w:id="1046487211">
          <w:marLeft w:val="432"/>
          <w:marRight w:val="0"/>
          <w:marTop w:val="120"/>
          <w:marBottom w:val="360"/>
          <w:divBdr>
            <w:top w:val="none" w:sz="0" w:space="0" w:color="auto"/>
            <w:left w:val="none" w:sz="0" w:space="0" w:color="auto"/>
            <w:bottom w:val="none" w:sz="0" w:space="0" w:color="auto"/>
            <w:right w:val="none" w:sz="0" w:space="0" w:color="auto"/>
          </w:divBdr>
        </w:div>
        <w:div w:id="1309362503">
          <w:marLeft w:val="432"/>
          <w:marRight w:val="0"/>
          <w:marTop w:val="120"/>
          <w:marBottom w:val="360"/>
          <w:divBdr>
            <w:top w:val="none" w:sz="0" w:space="0" w:color="auto"/>
            <w:left w:val="none" w:sz="0" w:space="0" w:color="auto"/>
            <w:bottom w:val="none" w:sz="0" w:space="0" w:color="auto"/>
            <w:right w:val="none" w:sz="0" w:space="0" w:color="auto"/>
          </w:divBdr>
        </w:div>
        <w:div w:id="107505643">
          <w:marLeft w:val="432"/>
          <w:marRight w:val="0"/>
          <w:marTop w:val="120"/>
          <w:marBottom w:val="360"/>
          <w:divBdr>
            <w:top w:val="none" w:sz="0" w:space="0" w:color="auto"/>
            <w:left w:val="none" w:sz="0" w:space="0" w:color="auto"/>
            <w:bottom w:val="none" w:sz="0" w:space="0" w:color="auto"/>
            <w:right w:val="none" w:sz="0" w:space="0" w:color="auto"/>
          </w:divBdr>
        </w:div>
      </w:divsChild>
    </w:div>
    <w:div w:id="1259022584">
      <w:bodyDiv w:val="1"/>
      <w:marLeft w:val="0"/>
      <w:marRight w:val="0"/>
      <w:marTop w:val="0"/>
      <w:marBottom w:val="0"/>
      <w:divBdr>
        <w:top w:val="none" w:sz="0" w:space="0" w:color="auto"/>
        <w:left w:val="none" w:sz="0" w:space="0" w:color="auto"/>
        <w:bottom w:val="none" w:sz="0" w:space="0" w:color="auto"/>
        <w:right w:val="none" w:sz="0" w:space="0" w:color="auto"/>
      </w:divBdr>
      <w:divsChild>
        <w:div w:id="1741050928">
          <w:marLeft w:val="0"/>
          <w:marRight w:val="0"/>
          <w:marTop w:val="0"/>
          <w:marBottom w:val="0"/>
          <w:divBdr>
            <w:top w:val="none" w:sz="0" w:space="0" w:color="auto"/>
            <w:left w:val="none" w:sz="0" w:space="0" w:color="auto"/>
            <w:bottom w:val="none" w:sz="0" w:space="0" w:color="auto"/>
            <w:right w:val="none" w:sz="0" w:space="0" w:color="auto"/>
          </w:divBdr>
          <w:divsChild>
            <w:div w:id="633490043">
              <w:marLeft w:val="0"/>
              <w:marRight w:val="0"/>
              <w:marTop w:val="0"/>
              <w:marBottom w:val="0"/>
              <w:divBdr>
                <w:top w:val="none" w:sz="0" w:space="0" w:color="auto"/>
                <w:left w:val="none" w:sz="0" w:space="0" w:color="auto"/>
                <w:bottom w:val="none" w:sz="0" w:space="0" w:color="auto"/>
                <w:right w:val="none" w:sz="0" w:space="0" w:color="auto"/>
              </w:divBdr>
              <w:divsChild>
                <w:div w:id="230584799">
                  <w:marLeft w:val="0"/>
                  <w:marRight w:val="0"/>
                  <w:marTop w:val="0"/>
                  <w:marBottom w:val="0"/>
                  <w:divBdr>
                    <w:top w:val="none" w:sz="0" w:space="0" w:color="auto"/>
                    <w:left w:val="none" w:sz="0" w:space="0" w:color="auto"/>
                    <w:bottom w:val="none" w:sz="0" w:space="0" w:color="auto"/>
                    <w:right w:val="none" w:sz="0" w:space="0" w:color="auto"/>
                  </w:divBdr>
                  <w:divsChild>
                    <w:div w:id="322590633">
                      <w:marLeft w:val="0"/>
                      <w:marRight w:val="0"/>
                      <w:marTop w:val="0"/>
                      <w:marBottom w:val="0"/>
                      <w:divBdr>
                        <w:top w:val="none" w:sz="0" w:space="0" w:color="auto"/>
                        <w:left w:val="none" w:sz="0" w:space="0" w:color="auto"/>
                        <w:bottom w:val="none" w:sz="0" w:space="0" w:color="auto"/>
                        <w:right w:val="none" w:sz="0" w:space="0" w:color="auto"/>
                      </w:divBdr>
                      <w:divsChild>
                        <w:div w:id="235287476">
                          <w:marLeft w:val="0"/>
                          <w:marRight w:val="0"/>
                          <w:marTop w:val="150"/>
                          <w:marBottom w:val="0"/>
                          <w:divBdr>
                            <w:top w:val="none" w:sz="0" w:space="0" w:color="auto"/>
                            <w:left w:val="none" w:sz="0" w:space="0" w:color="auto"/>
                            <w:bottom w:val="none" w:sz="0" w:space="0" w:color="auto"/>
                            <w:right w:val="none" w:sz="0" w:space="0" w:color="auto"/>
                          </w:divBdr>
                          <w:divsChild>
                            <w:div w:id="1972007007">
                              <w:marLeft w:val="0"/>
                              <w:marRight w:val="2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66144">
      <w:bodyDiv w:val="1"/>
      <w:marLeft w:val="0"/>
      <w:marRight w:val="0"/>
      <w:marTop w:val="0"/>
      <w:marBottom w:val="0"/>
      <w:divBdr>
        <w:top w:val="none" w:sz="0" w:space="0" w:color="auto"/>
        <w:left w:val="none" w:sz="0" w:space="0" w:color="auto"/>
        <w:bottom w:val="none" w:sz="0" w:space="0" w:color="auto"/>
        <w:right w:val="none" w:sz="0" w:space="0" w:color="auto"/>
      </w:divBdr>
    </w:div>
    <w:div w:id="1485511401">
      <w:bodyDiv w:val="1"/>
      <w:marLeft w:val="0"/>
      <w:marRight w:val="0"/>
      <w:marTop w:val="0"/>
      <w:marBottom w:val="0"/>
      <w:divBdr>
        <w:top w:val="none" w:sz="0" w:space="0" w:color="auto"/>
        <w:left w:val="none" w:sz="0" w:space="0" w:color="auto"/>
        <w:bottom w:val="none" w:sz="0" w:space="0" w:color="auto"/>
        <w:right w:val="none" w:sz="0" w:space="0" w:color="auto"/>
      </w:divBdr>
      <w:divsChild>
        <w:div w:id="1945192292">
          <w:marLeft w:val="0"/>
          <w:marRight w:val="0"/>
          <w:marTop w:val="0"/>
          <w:marBottom w:val="0"/>
          <w:divBdr>
            <w:top w:val="none" w:sz="0" w:space="0" w:color="auto"/>
            <w:left w:val="none" w:sz="0" w:space="0" w:color="auto"/>
            <w:bottom w:val="none" w:sz="0" w:space="0" w:color="auto"/>
            <w:right w:val="none" w:sz="0" w:space="0" w:color="auto"/>
          </w:divBdr>
          <w:divsChild>
            <w:div w:id="1994408304">
              <w:marLeft w:val="0"/>
              <w:marRight w:val="0"/>
              <w:marTop w:val="0"/>
              <w:marBottom w:val="0"/>
              <w:divBdr>
                <w:top w:val="none" w:sz="0" w:space="0" w:color="auto"/>
                <w:left w:val="none" w:sz="0" w:space="0" w:color="auto"/>
                <w:bottom w:val="none" w:sz="0" w:space="0" w:color="auto"/>
                <w:right w:val="none" w:sz="0" w:space="0" w:color="auto"/>
              </w:divBdr>
              <w:divsChild>
                <w:div w:id="1859342712">
                  <w:marLeft w:val="0"/>
                  <w:marRight w:val="0"/>
                  <w:marTop w:val="0"/>
                  <w:marBottom w:val="0"/>
                  <w:divBdr>
                    <w:top w:val="none" w:sz="0" w:space="0" w:color="auto"/>
                    <w:left w:val="none" w:sz="0" w:space="0" w:color="auto"/>
                    <w:bottom w:val="none" w:sz="0" w:space="0" w:color="auto"/>
                    <w:right w:val="none" w:sz="0" w:space="0" w:color="auto"/>
                  </w:divBdr>
                  <w:divsChild>
                    <w:div w:id="29958392">
                      <w:marLeft w:val="0"/>
                      <w:marRight w:val="0"/>
                      <w:marTop w:val="0"/>
                      <w:marBottom w:val="0"/>
                      <w:divBdr>
                        <w:top w:val="none" w:sz="0" w:space="0" w:color="auto"/>
                        <w:left w:val="none" w:sz="0" w:space="0" w:color="auto"/>
                        <w:bottom w:val="none" w:sz="0" w:space="0" w:color="auto"/>
                        <w:right w:val="none" w:sz="0" w:space="0" w:color="auto"/>
                      </w:divBdr>
                      <w:divsChild>
                        <w:div w:id="889343098">
                          <w:marLeft w:val="0"/>
                          <w:marRight w:val="0"/>
                          <w:marTop w:val="150"/>
                          <w:marBottom w:val="0"/>
                          <w:divBdr>
                            <w:top w:val="none" w:sz="0" w:space="0" w:color="auto"/>
                            <w:left w:val="none" w:sz="0" w:space="0" w:color="auto"/>
                            <w:bottom w:val="none" w:sz="0" w:space="0" w:color="auto"/>
                            <w:right w:val="none" w:sz="0" w:space="0" w:color="auto"/>
                          </w:divBdr>
                          <w:divsChild>
                            <w:div w:id="1823614780">
                              <w:marLeft w:val="0"/>
                              <w:marRight w:val="2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10426">
      <w:bodyDiv w:val="1"/>
      <w:marLeft w:val="0"/>
      <w:marRight w:val="0"/>
      <w:marTop w:val="0"/>
      <w:marBottom w:val="0"/>
      <w:divBdr>
        <w:top w:val="none" w:sz="0" w:space="0" w:color="auto"/>
        <w:left w:val="none" w:sz="0" w:space="0" w:color="auto"/>
        <w:bottom w:val="none" w:sz="0" w:space="0" w:color="auto"/>
        <w:right w:val="none" w:sz="0" w:space="0" w:color="auto"/>
      </w:divBdr>
    </w:div>
    <w:div w:id="1570070390">
      <w:bodyDiv w:val="1"/>
      <w:marLeft w:val="0"/>
      <w:marRight w:val="0"/>
      <w:marTop w:val="0"/>
      <w:marBottom w:val="0"/>
      <w:divBdr>
        <w:top w:val="none" w:sz="0" w:space="0" w:color="auto"/>
        <w:left w:val="none" w:sz="0" w:space="0" w:color="auto"/>
        <w:bottom w:val="none" w:sz="0" w:space="0" w:color="auto"/>
        <w:right w:val="none" w:sz="0" w:space="0" w:color="auto"/>
      </w:divBdr>
    </w:div>
    <w:div w:id="1663312590">
      <w:bodyDiv w:val="1"/>
      <w:marLeft w:val="0"/>
      <w:marRight w:val="0"/>
      <w:marTop w:val="0"/>
      <w:marBottom w:val="0"/>
      <w:divBdr>
        <w:top w:val="none" w:sz="0" w:space="0" w:color="auto"/>
        <w:left w:val="none" w:sz="0" w:space="0" w:color="auto"/>
        <w:bottom w:val="none" w:sz="0" w:space="0" w:color="auto"/>
        <w:right w:val="none" w:sz="0" w:space="0" w:color="auto"/>
      </w:divBdr>
      <w:divsChild>
        <w:div w:id="300234828">
          <w:marLeft w:val="0"/>
          <w:marRight w:val="0"/>
          <w:marTop w:val="0"/>
          <w:marBottom w:val="0"/>
          <w:divBdr>
            <w:top w:val="none" w:sz="0" w:space="0" w:color="auto"/>
            <w:left w:val="none" w:sz="0" w:space="0" w:color="auto"/>
            <w:bottom w:val="none" w:sz="0" w:space="0" w:color="auto"/>
            <w:right w:val="none" w:sz="0" w:space="0" w:color="auto"/>
          </w:divBdr>
          <w:divsChild>
            <w:div w:id="1009331207">
              <w:marLeft w:val="0"/>
              <w:marRight w:val="0"/>
              <w:marTop w:val="150"/>
              <w:marBottom w:val="150"/>
              <w:divBdr>
                <w:top w:val="none" w:sz="0" w:space="0" w:color="auto"/>
                <w:left w:val="none" w:sz="0" w:space="0" w:color="auto"/>
                <w:bottom w:val="none" w:sz="0" w:space="0" w:color="auto"/>
                <w:right w:val="none" w:sz="0" w:space="0" w:color="auto"/>
              </w:divBdr>
              <w:divsChild>
                <w:div w:id="1491630881">
                  <w:marLeft w:val="0"/>
                  <w:marRight w:val="0"/>
                  <w:marTop w:val="0"/>
                  <w:marBottom w:val="0"/>
                  <w:divBdr>
                    <w:top w:val="none" w:sz="0" w:space="0" w:color="auto"/>
                    <w:left w:val="none" w:sz="0" w:space="0" w:color="auto"/>
                    <w:bottom w:val="none" w:sz="0" w:space="0" w:color="auto"/>
                    <w:right w:val="none" w:sz="0" w:space="0" w:color="auto"/>
                  </w:divBdr>
                  <w:divsChild>
                    <w:div w:id="7273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fsis.usda.gov/wps/portal/fsis/topics/food-safety-education/get-answers/food-safety-fact-sheets/safe-food-handling/leftovers-and-food-safety/ct_index" TargetMode="External"/><Relationship Id="rId21" Type="http://schemas.openxmlformats.org/officeDocument/2006/relationships/hyperlink" Target="https://www.fsis.usda.gov/wps/portal/fsis/topics/food-safety-education/get-answers/food-safety-fact-sheets/poultry-preparation/turkey-basics-stuffing/CT_Index" TargetMode="External"/><Relationship Id="rId22" Type="http://schemas.openxmlformats.org/officeDocument/2006/relationships/hyperlink" Target="http://www.fightbac.org/free-resources/holidayfoodsafetyresources/" TargetMode="External"/><Relationship Id="rId23" Type="http://schemas.openxmlformats.org/officeDocument/2006/relationships/hyperlink" Target="http://www.fda.gov/Food/ResourcesForYou/Consumers/ucm188807.htm" TargetMode="External"/><Relationship Id="rId24" Type="http://schemas.openxmlformats.org/officeDocument/2006/relationships/hyperlink" Target="https://www.foodsafety.gov/keep/events/Winter%20Holidays/index.html" TargetMode="External"/><Relationship Id="rId25" Type="http://schemas.openxmlformats.org/officeDocument/2006/relationships/hyperlink" Target="http://extension.usu.edu/files/publications/newsletter/No__004.pdf" TargetMode="External"/><Relationship Id="rId26" Type="http://schemas.openxmlformats.org/officeDocument/2006/relationships/hyperlink" Target="http://www.extension.umn.edu/food/food-safety/preserving/eggs-dairy/egg-nog/" TargetMode="External"/><Relationship Id="rId27" Type="http://schemas.openxmlformats.org/officeDocument/2006/relationships/hyperlink" Target="https://www.youtube.com/watch?v=t9Z6QU51t_Y" TargetMode="Externa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commentsExtended" Target="commentsExtended.xml"/><Relationship Id="rId31" Type="http://schemas.microsoft.com/office/2011/relationships/people" Target="people.xml"/><Relationship Id="rId10" Type="http://schemas.openxmlformats.org/officeDocument/2006/relationships/hyperlink" Target="https://www.foodsafety.gov/blog/eggnog.html" TargetMode="External"/><Relationship Id="rId11" Type="http://schemas.openxmlformats.org/officeDocument/2006/relationships/hyperlink" Target="http://www.fda.gov/downloads/Food/GuidanceRegulation/RetailFoodProtection/FoodCode/UCM374510.pdf" TargetMode="External"/><Relationship Id="rId12" Type="http://schemas.openxmlformats.org/officeDocument/2006/relationships/hyperlink" Target="https://www.foodsafety.gov/keep/charts/storagetimes.html" TargetMode="External"/><Relationship Id="rId13" Type="http://schemas.openxmlformats.org/officeDocument/2006/relationships/hyperlink" Target="http://www.health.state.mn.us/foodsafety/foods/turkey.html" TargetMode="External"/><Relationship Id="rId14" Type="http://schemas.openxmlformats.org/officeDocument/2006/relationships/hyperlink" Target="https://www.fsis.usda.gov/wps/wcm/connect/625d9435-4f14-46fe-b207-5d6688cb4db5/Safe_Miminum_Internal_Temperature_Chart.pdf?MOD=AJPERES" TargetMode="External"/><Relationship Id="rId15" Type="http://schemas.openxmlformats.org/officeDocument/2006/relationships/hyperlink" Target="https://www.fsis.usda.gov/fact_sheets/turkey_basics_safe_thawing/index.asp" TargetMode="External"/><Relationship Id="rId16" Type="http://schemas.openxmlformats.org/officeDocument/2006/relationships/hyperlink" Target="https://www.fsis.usda.gov/wps/portal/fsis/topics/food-safety-education/get-answers/food-safety-fact-sheets/poultry-preparation/turkey-basics-safe-cooking/CT_Index" TargetMode="External"/><Relationship Id="rId17" Type="http://schemas.openxmlformats.org/officeDocument/2006/relationships/hyperlink" Target="http://www.fsis.usda.gov/wps/portal/fsis/topics/food-safety-education/get-answers/food-safety-fact-sheets/safe-food-handling/mail-order-food-safety/" TargetMode="External"/><Relationship Id="rId18" Type="http://schemas.openxmlformats.org/officeDocument/2006/relationships/hyperlink" Target="https://www.fsis.usda.gov/wps/portal/fsis/topics/food-safety-education/get-answers/food-safety-fact-sheets/safe-food-handling/danger-zone-40-f-140-f/ct_index" TargetMode="External"/><Relationship Id="rId19" Type="http://schemas.openxmlformats.org/officeDocument/2006/relationships/hyperlink" Target="http://www.fsis.usda.gov/Oa/pubs/holiday_goodies1.pdf?redirecthttp=tru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64F3-044E-A342-894C-D0A48D0F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4064</Words>
  <Characters>23170</Characters>
  <Application>Microsoft Macintosh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Ahn,Soohyoun</dc:creator>
  <cp:keywords/>
  <dc:description/>
  <cp:lastModifiedBy>Soohyoun Ahn</cp:lastModifiedBy>
  <cp:revision>2</cp:revision>
  <dcterms:created xsi:type="dcterms:W3CDTF">2017-11-07T14:05:00Z</dcterms:created>
  <dcterms:modified xsi:type="dcterms:W3CDTF">2017-11-07T14:05:00Z</dcterms:modified>
</cp:coreProperties>
</file>